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9B5" w:rsidRDefault="00B075A4" w:rsidP="007D129E">
      <w:pPr>
        <w:suppressAutoHyphens/>
        <w:spacing w:after="120"/>
        <w:ind w:right="88"/>
        <w:jc w:val="center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733425" cy="914400"/>
            <wp:effectExtent l="0" t="0" r="0" b="0"/>
            <wp:docPr id="2" name="Рисунок 2" descr="http://content.foto.mail.ru/inbox/alf018/_myphoto/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foto.mail.ru/inbox/alf018/_myphoto/i-3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9B5" w:rsidRDefault="006529B5" w:rsidP="006529B5">
      <w:pPr>
        <w:suppressAutoHyphens/>
        <w:spacing w:after="120"/>
        <w:ind w:right="88"/>
        <w:jc w:val="both"/>
        <w:rPr>
          <w:rFonts w:ascii="Arial" w:hAnsi="Arial" w:cs="Arial"/>
          <w:b/>
          <w:bCs/>
          <w:sz w:val="32"/>
          <w:szCs w:val="32"/>
        </w:rPr>
      </w:pPr>
    </w:p>
    <w:p w:rsidR="006529B5" w:rsidRDefault="006529B5" w:rsidP="006529B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«НЕЗАВИСИМАЯ СТРОИТЕЛЬНАЯ ЭКСПЕРТИЗА»</w:t>
      </w:r>
    </w:p>
    <w:p w:rsidR="006529B5" w:rsidRDefault="006529B5" w:rsidP="006529B5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32"/>
          <w:szCs w:val="32"/>
        </w:rPr>
      </w:pPr>
    </w:p>
    <w:p w:rsidR="006529B5" w:rsidRDefault="006529B5" w:rsidP="006529B5">
      <w:pPr>
        <w:pBdr>
          <w:bottom w:val="single" w:sz="12" w:space="1" w:color="auto"/>
        </w:pBd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Состоит в Едином реестре судебных экспертов и организаций (</w:t>
      </w:r>
      <w:r>
        <w:rPr>
          <w:rFonts w:ascii="Arial" w:hAnsi="Arial" w:cs="Arial"/>
          <w:b/>
          <w:sz w:val="20"/>
          <w:szCs w:val="20"/>
          <w:lang w:val="en-US"/>
        </w:rPr>
        <w:t>www</w:t>
      </w:r>
      <w:r>
        <w:rPr>
          <w:rFonts w:ascii="Arial" w:hAnsi="Arial" w:cs="Arial"/>
          <w:b/>
          <w:sz w:val="20"/>
          <w:szCs w:val="20"/>
        </w:rPr>
        <w:t>.npkseo.ru)</w:t>
      </w:r>
    </w:p>
    <w:p w:rsidR="006529B5" w:rsidRDefault="006529B5" w:rsidP="006529B5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Тел. 8 (343) 362-36-16, 8-963-055-40-48, </w:t>
      </w:r>
      <w:hyperlink r:id="rId10" w:history="1">
        <w:r>
          <w:rPr>
            <w:rStyle w:val="a7"/>
            <w:rFonts w:ascii="Arial" w:hAnsi="Arial" w:cs="Arial"/>
            <w:b/>
            <w:sz w:val="20"/>
            <w:szCs w:val="20"/>
          </w:rPr>
          <w:t>http://stroyfinexpert.ru/</w:t>
        </w:r>
      </w:hyperlink>
    </w:p>
    <w:p w:rsidR="006529B5" w:rsidRDefault="006529B5" w:rsidP="006529B5">
      <w:pPr>
        <w:pBdr>
          <w:bottom w:val="single" w:sz="12" w:space="1" w:color="auto"/>
        </w:pBdr>
        <w:spacing w:after="120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6529B5" w:rsidRDefault="006529B5" w:rsidP="006529B5">
      <w:pPr>
        <w:suppressAutoHyphens/>
        <w:autoSpaceDE w:val="0"/>
        <w:autoSpaceDN w:val="0"/>
        <w:adjustRightInd w:val="0"/>
        <w:spacing w:after="240"/>
        <w:ind w:right="9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Я, </w:t>
      </w:r>
      <w:r>
        <w:rPr>
          <w:rFonts w:ascii="Arial" w:hAnsi="Arial" w:cs="Arial"/>
          <w:sz w:val="18"/>
          <w:szCs w:val="18"/>
        </w:rPr>
        <w:t xml:space="preserve"> Санжиев Анатолий  Александрович, ознакомлен с положениями  статей  55, 71 ГПК РФ,  а  также  обязанностями  специалиста,  предусмотренными  ст. 188 ГПК РФ.</w:t>
      </w:r>
    </w:p>
    <w:p w:rsidR="006529B5" w:rsidRDefault="006529B5" w:rsidP="006529B5"/>
    <w:p w:rsidR="006529B5" w:rsidRDefault="006529B5" w:rsidP="006529B5">
      <w:pPr>
        <w:suppressAutoHyphens/>
        <w:autoSpaceDE w:val="0"/>
        <w:autoSpaceDN w:val="0"/>
        <w:adjustRightInd w:val="0"/>
        <w:spacing w:after="240"/>
        <w:ind w:right="91"/>
        <w:jc w:val="both"/>
        <w:rPr>
          <w:rFonts w:ascii="Arial" w:hAnsi="Arial" w:cs="Arial"/>
          <w:sz w:val="22"/>
          <w:szCs w:val="22"/>
        </w:rPr>
      </w:pPr>
    </w:p>
    <w:p w:rsidR="006529B5" w:rsidRDefault="006529B5" w:rsidP="006529B5">
      <w:pPr>
        <w:suppressAutoHyphens/>
        <w:autoSpaceDE w:val="0"/>
        <w:autoSpaceDN w:val="0"/>
        <w:adjustRightInd w:val="0"/>
        <w:spacing w:after="120"/>
        <w:ind w:left="4956" w:right="88" w:firstLine="708"/>
        <w:jc w:val="both"/>
        <w:rPr>
          <w:sz w:val="20"/>
          <w:szCs w:val="20"/>
        </w:rPr>
      </w:pPr>
    </w:p>
    <w:p w:rsidR="006529B5" w:rsidRDefault="006529B5" w:rsidP="006529B5">
      <w:pPr>
        <w:suppressAutoHyphens/>
        <w:autoSpaceDE w:val="0"/>
        <w:autoSpaceDN w:val="0"/>
        <w:adjustRightInd w:val="0"/>
        <w:spacing w:after="120"/>
        <w:ind w:left="4956" w:right="88"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(подпись)</w:t>
      </w:r>
    </w:p>
    <w:p w:rsidR="006529B5" w:rsidRDefault="006529B5" w:rsidP="006529B5">
      <w:pPr>
        <w:suppressAutoHyphens/>
        <w:autoSpaceDE w:val="0"/>
        <w:autoSpaceDN w:val="0"/>
        <w:adjustRightInd w:val="0"/>
        <w:spacing w:after="120"/>
        <w:ind w:left="4956" w:right="88" w:firstLine="708"/>
        <w:jc w:val="both"/>
        <w:rPr>
          <w:sz w:val="20"/>
          <w:szCs w:val="20"/>
        </w:rPr>
      </w:pPr>
    </w:p>
    <w:p w:rsidR="006529B5" w:rsidRDefault="006529B5" w:rsidP="006529B5">
      <w:pPr>
        <w:suppressAutoHyphens/>
        <w:autoSpaceDE w:val="0"/>
        <w:autoSpaceDN w:val="0"/>
        <w:adjustRightInd w:val="0"/>
        <w:spacing w:after="120"/>
        <w:ind w:left="4956" w:right="88" w:firstLine="708"/>
        <w:jc w:val="both"/>
        <w:rPr>
          <w:sz w:val="20"/>
          <w:szCs w:val="20"/>
        </w:rPr>
      </w:pPr>
    </w:p>
    <w:p w:rsidR="006529B5" w:rsidRDefault="006529B5" w:rsidP="006529B5">
      <w:pPr>
        <w:suppressAutoHyphens/>
        <w:autoSpaceDE w:val="0"/>
        <w:autoSpaceDN w:val="0"/>
        <w:adjustRightInd w:val="0"/>
        <w:spacing w:after="120"/>
        <w:ind w:left="4956" w:right="88" w:firstLine="708"/>
        <w:jc w:val="both"/>
        <w:rPr>
          <w:sz w:val="20"/>
          <w:szCs w:val="20"/>
        </w:rPr>
      </w:pPr>
    </w:p>
    <w:p w:rsidR="006529B5" w:rsidRDefault="006529B5" w:rsidP="006529B5">
      <w:pPr>
        <w:pStyle w:val="1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ЗАКЛЮЧЕНИЕ  СПЕЦИАЛИСТА</w:t>
      </w:r>
    </w:p>
    <w:p w:rsidR="006529B5" w:rsidRDefault="006529B5" w:rsidP="006529B5"/>
    <w:p w:rsidR="006529B5" w:rsidRDefault="006529B5" w:rsidP="006529B5"/>
    <w:p w:rsidR="006529B5" w:rsidRDefault="006529B5" w:rsidP="006529B5"/>
    <w:p w:rsidR="006529B5" w:rsidRDefault="007D129E" w:rsidP="006529B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</w:t>
      </w:r>
      <w:r w:rsidR="006529B5">
        <w:rPr>
          <w:rFonts w:ascii="Arial" w:hAnsi="Arial" w:cs="Arial"/>
          <w:color w:val="000000"/>
          <w:sz w:val="22"/>
          <w:szCs w:val="22"/>
        </w:rPr>
        <w:t>№ 45и-22</w:t>
      </w:r>
      <w:r w:rsidR="006529B5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</w:t>
      </w:r>
      <w:r w:rsidR="006529B5">
        <w:rPr>
          <w:rFonts w:ascii="Arial" w:hAnsi="Arial" w:cs="Arial"/>
          <w:sz w:val="22"/>
          <w:szCs w:val="22"/>
        </w:rPr>
        <w:t xml:space="preserve">Начато: 27.07.2022 </w:t>
      </w:r>
      <w:r w:rsidR="006529B5">
        <w:rPr>
          <w:rFonts w:ascii="Arial" w:hAnsi="Arial" w:cs="Arial"/>
          <w:sz w:val="20"/>
          <w:szCs w:val="20"/>
        </w:rPr>
        <w:t>г.</w:t>
      </w:r>
    </w:p>
    <w:p w:rsidR="006529B5" w:rsidRDefault="007D129E" w:rsidP="006529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6529B5">
        <w:rPr>
          <w:rFonts w:ascii="Arial" w:hAnsi="Arial" w:cs="Arial"/>
          <w:sz w:val="22"/>
          <w:szCs w:val="22"/>
        </w:rPr>
        <w:t xml:space="preserve">г. Екатеринбург                                                            </w:t>
      </w:r>
      <w:r w:rsidR="007A5075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         Окончено: 03</w:t>
      </w:r>
      <w:r w:rsidR="007A5075">
        <w:rPr>
          <w:rFonts w:ascii="Arial" w:hAnsi="Arial" w:cs="Arial"/>
          <w:sz w:val="22"/>
          <w:szCs w:val="22"/>
        </w:rPr>
        <w:t>.08</w:t>
      </w:r>
      <w:r w:rsidR="006529B5">
        <w:rPr>
          <w:rFonts w:ascii="Arial" w:hAnsi="Arial" w:cs="Arial"/>
          <w:sz w:val="22"/>
          <w:szCs w:val="22"/>
        </w:rPr>
        <w:t>.2022 г.</w:t>
      </w:r>
    </w:p>
    <w:p w:rsidR="006529B5" w:rsidRDefault="006529B5" w:rsidP="006529B5">
      <w:pPr>
        <w:suppressAutoHyphens/>
        <w:autoSpaceDE w:val="0"/>
        <w:autoSpaceDN w:val="0"/>
        <w:adjustRightInd w:val="0"/>
        <w:spacing w:after="120"/>
        <w:ind w:right="88"/>
        <w:jc w:val="both"/>
        <w:rPr>
          <w:rFonts w:ascii="Arial" w:hAnsi="Arial" w:cs="Arial"/>
          <w:b/>
          <w:sz w:val="28"/>
          <w:szCs w:val="28"/>
        </w:rPr>
      </w:pPr>
    </w:p>
    <w:p w:rsidR="006529B5" w:rsidRDefault="006529B5" w:rsidP="006529B5">
      <w:pPr>
        <w:pStyle w:val="aa"/>
        <w:rPr>
          <w:rFonts w:ascii="Arial" w:hAnsi="Arial" w:cs="Arial"/>
          <w:sz w:val="22"/>
          <w:szCs w:val="22"/>
        </w:rPr>
      </w:pPr>
    </w:p>
    <w:p w:rsidR="006529B5" w:rsidRPr="006529B5" w:rsidRDefault="006529B5" w:rsidP="006529B5">
      <w:pPr>
        <w:pStyle w:val="aa"/>
        <w:spacing w:after="120"/>
        <w:rPr>
          <w:rFonts w:ascii="Arial" w:hAnsi="Arial" w:cs="Arial"/>
          <w:sz w:val="22"/>
          <w:szCs w:val="22"/>
        </w:rPr>
      </w:pPr>
      <w:r w:rsidRPr="006529B5">
        <w:rPr>
          <w:rFonts w:ascii="Arial" w:hAnsi="Arial" w:cs="Arial"/>
          <w:sz w:val="22"/>
          <w:szCs w:val="22"/>
        </w:rPr>
        <w:t xml:space="preserve">ИП Санжиевым А.А.  был  заключён  договор  с </w:t>
      </w:r>
      <w:r w:rsidR="007B71D4">
        <w:rPr>
          <w:rFonts w:ascii="Arial" w:hAnsi="Arial" w:cs="Arial"/>
          <w:color w:val="000000"/>
          <w:sz w:val="22"/>
          <w:szCs w:val="22"/>
        </w:rPr>
        <w:t>ООО «УК «Соловьи</w:t>
      </w:r>
      <w:r w:rsidRPr="006529B5">
        <w:rPr>
          <w:rFonts w:ascii="Arial" w:hAnsi="Arial" w:cs="Arial"/>
          <w:color w:val="000000"/>
          <w:sz w:val="22"/>
          <w:szCs w:val="22"/>
        </w:rPr>
        <w:t xml:space="preserve">» </w:t>
      </w:r>
      <w:r w:rsidRPr="006529B5">
        <w:rPr>
          <w:rFonts w:ascii="Arial" w:hAnsi="Arial" w:cs="Arial"/>
          <w:sz w:val="22"/>
          <w:szCs w:val="22"/>
        </w:rPr>
        <w:t xml:space="preserve">о проведении строительно-технического исследования    </w:t>
      </w:r>
      <w:r w:rsidR="007B71D4">
        <w:rPr>
          <w:rFonts w:ascii="Arial" w:hAnsi="Arial" w:cs="Arial"/>
          <w:sz w:val="22"/>
          <w:szCs w:val="22"/>
        </w:rPr>
        <w:t>труб ГВС</w:t>
      </w:r>
      <w:r w:rsidR="00BF2553">
        <w:rPr>
          <w:rFonts w:ascii="Arial" w:hAnsi="Arial" w:cs="Arial"/>
          <w:sz w:val="22"/>
          <w:szCs w:val="22"/>
        </w:rPr>
        <w:t xml:space="preserve"> и полотенцесушителей</w:t>
      </w:r>
      <w:r w:rsidRPr="006529B5">
        <w:rPr>
          <w:rFonts w:ascii="Arial" w:hAnsi="Arial" w:cs="Arial"/>
          <w:sz w:val="22"/>
          <w:szCs w:val="22"/>
        </w:rPr>
        <w:t xml:space="preserve">, расположенных </w:t>
      </w:r>
      <w:r w:rsidR="007B71D4">
        <w:rPr>
          <w:rFonts w:ascii="Arial" w:hAnsi="Arial" w:cs="Arial"/>
          <w:sz w:val="22"/>
          <w:szCs w:val="22"/>
        </w:rPr>
        <w:t xml:space="preserve">в доме </w:t>
      </w:r>
      <w:r w:rsidRPr="006529B5">
        <w:rPr>
          <w:rFonts w:ascii="Arial" w:hAnsi="Arial" w:cs="Arial"/>
          <w:sz w:val="22"/>
          <w:szCs w:val="22"/>
        </w:rPr>
        <w:t xml:space="preserve">по адресу: г. Екатеринбург, </w:t>
      </w:r>
      <w:r w:rsidRPr="006529B5">
        <w:rPr>
          <w:rFonts w:ascii="Arial" w:hAnsi="Arial" w:cs="Arial"/>
          <w:color w:val="000000"/>
          <w:sz w:val="22"/>
          <w:szCs w:val="22"/>
        </w:rPr>
        <w:t xml:space="preserve">ул. </w:t>
      </w:r>
      <w:r w:rsidR="007B71D4">
        <w:rPr>
          <w:rFonts w:ascii="Arial" w:hAnsi="Arial" w:cs="Arial"/>
          <w:color w:val="000000"/>
          <w:sz w:val="22"/>
          <w:szCs w:val="22"/>
        </w:rPr>
        <w:t>Республиканская, д.5</w:t>
      </w:r>
      <w:r w:rsidRPr="006529B5">
        <w:rPr>
          <w:rFonts w:ascii="Arial" w:hAnsi="Arial" w:cs="Arial"/>
          <w:color w:val="000000"/>
          <w:sz w:val="22"/>
          <w:szCs w:val="22"/>
        </w:rPr>
        <w:t>.</w:t>
      </w:r>
    </w:p>
    <w:p w:rsidR="006529B5" w:rsidRPr="006529B5" w:rsidRDefault="006529B5" w:rsidP="006529B5">
      <w:pPr>
        <w:pStyle w:val="aa"/>
        <w:spacing w:after="120"/>
        <w:rPr>
          <w:rFonts w:ascii="Arial" w:hAnsi="Arial" w:cs="Arial"/>
          <w:sz w:val="22"/>
          <w:szCs w:val="22"/>
        </w:rPr>
      </w:pPr>
      <w:r w:rsidRPr="006529B5">
        <w:rPr>
          <w:rFonts w:ascii="Arial" w:hAnsi="Arial" w:cs="Arial"/>
          <w:sz w:val="22"/>
          <w:szCs w:val="22"/>
        </w:rPr>
        <w:t xml:space="preserve">Проведение  исследования  поручено специалисту  Санжиеву Анатолию  Александровичу, имеющему высшее строительно-техническое образование по специальности “Промышленное и гражданское строительство”; диплом АВС 0026953, регистрационный номер 147491, выданный 15.06.1998 г. УГТУ-УПИ; высшее юридическое образование по специальности юриспруденция; диплом ВСГ 1331518, регистрационный номер 9236, выданный 22.07.2010 г. Уральский Финансово-Юридический Институт; свидетельство  о  профессиональной  подготовке  и  аттестации на  право  самостоятельного  проведения  судебных  строительно-технических  экспертиз  АА № 63, выданное Учебным центром ООО «Независимая экспертиза» на основании лицензии Министерства общего и профессионального образования  Свердловской области  серия  А  № 249435 от 31.10.2007 г, удостоверение о краткосрочном повышении квалификации, выданное  Институтом дополнительного профессионального образования УрГУПС, регистрационный номер 96342 от 30.09.2011 г.  </w:t>
      </w:r>
    </w:p>
    <w:p w:rsidR="006529B5" w:rsidRPr="006529B5" w:rsidRDefault="007D129E" w:rsidP="006529B5">
      <w:pPr>
        <w:suppressAutoHyphens/>
        <w:spacing w:after="120"/>
        <w:ind w:right="9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</w:t>
      </w:r>
      <w:r w:rsidR="006529B5" w:rsidRPr="006529B5">
        <w:rPr>
          <w:rFonts w:ascii="Arial" w:hAnsi="Arial" w:cs="Arial"/>
          <w:sz w:val="22"/>
          <w:szCs w:val="22"/>
        </w:rPr>
        <w:t xml:space="preserve">Эксперт по оценке имущества (недвижимого и движимого, в том числе имущественных прав, работ, услуг)  Окончил программу «Оценка стоимости предприятия (бизнеса)». Диплом 240005496, регистрационный номер 164, выдан 28.06.2013 г. ФГБОУ ВПО «Уральский государственный экономический университет». </w:t>
      </w:r>
    </w:p>
    <w:p w:rsidR="006529B5" w:rsidRPr="006529B5" w:rsidRDefault="006529B5" w:rsidP="006529B5">
      <w:pPr>
        <w:suppressAutoHyphens/>
        <w:spacing w:after="120"/>
        <w:ind w:right="91"/>
        <w:jc w:val="both"/>
        <w:rPr>
          <w:rFonts w:ascii="Arial" w:hAnsi="Arial" w:cs="Arial"/>
          <w:sz w:val="22"/>
          <w:szCs w:val="22"/>
        </w:rPr>
      </w:pPr>
      <w:r w:rsidRPr="006529B5">
        <w:rPr>
          <w:rFonts w:ascii="Arial" w:hAnsi="Arial" w:cs="Arial"/>
          <w:sz w:val="22"/>
          <w:szCs w:val="22"/>
        </w:rPr>
        <w:lastRenderedPageBreak/>
        <w:t xml:space="preserve">             Является членом Ассоциации саморегулируемой организации судебных экспертов «Сумма Мнений», зарегистрирована в Государственном реестре саморегулируемых организаций Федеральной службы</w:t>
      </w:r>
      <w:r w:rsidRPr="006529B5">
        <w:rPr>
          <w:rFonts w:ascii="Arial" w:hAnsi="Arial" w:cs="Arial"/>
          <w:color w:val="000000"/>
          <w:sz w:val="22"/>
          <w:szCs w:val="22"/>
        </w:rPr>
        <w:t xml:space="preserve"> государственной регистрации, кадастра и картографии (РОСРЕЕСТР) номер 0505 при Министерстве экономического развития Российской Федерации, которая осуществляет саморегулирование в области судебно-экспертной деятельности.</w:t>
      </w:r>
    </w:p>
    <w:p w:rsidR="006529B5" w:rsidRPr="006529B5" w:rsidRDefault="006529B5" w:rsidP="006529B5">
      <w:pPr>
        <w:suppressAutoHyphens/>
        <w:spacing w:after="120"/>
        <w:ind w:right="91"/>
        <w:jc w:val="both"/>
        <w:rPr>
          <w:rFonts w:ascii="Arial" w:hAnsi="Arial" w:cs="Arial"/>
          <w:sz w:val="22"/>
          <w:szCs w:val="22"/>
        </w:rPr>
      </w:pPr>
      <w:r w:rsidRPr="006529B5">
        <w:rPr>
          <w:rFonts w:ascii="Arial" w:hAnsi="Arial" w:cs="Arial"/>
          <w:sz w:val="22"/>
          <w:szCs w:val="22"/>
        </w:rPr>
        <w:t xml:space="preserve"> Стаж  практической  работы  в  строительстве  20  лет, стаж  экспертной  работы 12 лет.</w:t>
      </w:r>
    </w:p>
    <w:p w:rsidR="006304AC" w:rsidRDefault="006304AC" w:rsidP="006304AC">
      <w:pPr>
        <w:spacing w:before="240" w:after="24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Перед специалистом поставлен вопрос</w:t>
      </w:r>
      <w:r w:rsidRPr="002862E2">
        <w:rPr>
          <w:rFonts w:ascii="Arial" w:hAnsi="Arial" w:cs="Arial"/>
          <w:b/>
          <w:bCs/>
          <w:u w:val="single"/>
        </w:rPr>
        <w:t>:</w:t>
      </w:r>
    </w:p>
    <w:p w:rsidR="007B71D4" w:rsidRDefault="007B71D4" w:rsidP="006C48BA">
      <w:pPr>
        <w:numPr>
          <w:ilvl w:val="0"/>
          <w:numId w:val="19"/>
        </w:numPr>
        <w:tabs>
          <w:tab w:val="left" w:pos="709"/>
          <w:tab w:val="left" w:pos="1134"/>
        </w:tabs>
        <w:spacing w:after="120"/>
        <w:ind w:left="0" w:firstLine="830"/>
        <w:rPr>
          <w:rFonts w:ascii="Arial" w:hAnsi="Arial" w:cs="Arial"/>
          <w:sz w:val="22"/>
          <w:szCs w:val="22"/>
        </w:rPr>
      </w:pPr>
      <w:r w:rsidRPr="007B71D4">
        <w:rPr>
          <w:rFonts w:ascii="Arial" w:hAnsi="Arial" w:cs="Arial"/>
          <w:sz w:val="22"/>
          <w:szCs w:val="22"/>
        </w:rPr>
        <w:t>Какова причина износа тр</w:t>
      </w:r>
      <w:r>
        <w:rPr>
          <w:rFonts w:ascii="Arial" w:hAnsi="Arial" w:cs="Arial"/>
          <w:sz w:val="22"/>
          <w:szCs w:val="22"/>
        </w:rPr>
        <w:t xml:space="preserve">убопровода горячего </w:t>
      </w:r>
      <w:r w:rsidRPr="007B71D4">
        <w:rPr>
          <w:rFonts w:ascii="Arial" w:hAnsi="Arial" w:cs="Arial"/>
          <w:sz w:val="22"/>
          <w:szCs w:val="22"/>
        </w:rPr>
        <w:t xml:space="preserve">водоснабжения </w:t>
      </w:r>
      <w:r w:rsidR="008609B2">
        <w:rPr>
          <w:rFonts w:ascii="Arial" w:hAnsi="Arial" w:cs="Arial"/>
          <w:sz w:val="22"/>
          <w:szCs w:val="22"/>
        </w:rPr>
        <w:t xml:space="preserve">(ГВС) </w:t>
      </w:r>
      <w:r w:rsidRPr="007B71D4">
        <w:rPr>
          <w:rFonts w:ascii="Arial" w:hAnsi="Arial" w:cs="Arial"/>
          <w:sz w:val="22"/>
          <w:szCs w:val="22"/>
        </w:rPr>
        <w:t>в каждом подъезде многоквартирного дома (3 подъезда)?</w:t>
      </w:r>
    </w:p>
    <w:p w:rsidR="006C48BA" w:rsidRPr="006C48BA" w:rsidRDefault="006C48BA" w:rsidP="006C48BA">
      <w:pPr>
        <w:numPr>
          <w:ilvl w:val="0"/>
          <w:numId w:val="19"/>
        </w:numPr>
        <w:tabs>
          <w:tab w:val="left" w:pos="709"/>
          <w:tab w:val="left" w:pos="1134"/>
        </w:tabs>
        <w:spacing w:after="120"/>
        <w:ind w:left="0" w:firstLine="830"/>
        <w:rPr>
          <w:rFonts w:ascii="Arial" w:hAnsi="Arial" w:cs="Arial"/>
          <w:sz w:val="22"/>
          <w:szCs w:val="22"/>
        </w:rPr>
      </w:pPr>
      <w:r w:rsidRPr="006C48BA">
        <w:rPr>
          <w:rFonts w:ascii="Arial" w:hAnsi="Arial" w:cs="Arial"/>
          <w:sz w:val="22"/>
          <w:szCs w:val="22"/>
        </w:rPr>
        <w:t xml:space="preserve">Какова степень износа трубопровода горячего водоснабжения </w:t>
      </w:r>
      <w:r w:rsidR="008609B2">
        <w:rPr>
          <w:rFonts w:ascii="Arial" w:hAnsi="Arial" w:cs="Arial"/>
          <w:sz w:val="22"/>
          <w:szCs w:val="22"/>
        </w:rPr>
        <w:t xml:space="preserve">(ГВС) </w:t>
      </w:r>
      <w:r w:rsidRPr="006C48BA">
        <w:rPr>
          <w:rFonts w:ascii="Arial" w:hAnsi="Arial" w:cs="Arial"/>
          <w:sz w:val="22"/>
          <w:szCs w:val="22"/>
        </w:rPr>
        <w:t>в каждом подъезде многоквартирного дома (3 подъезда)?</w:t>
      </w:r>
    </w:p>
    <w:p w:rsidR="007B71D4" w:rsidRDefault="007B71D4" w:rsidP="007B71D4">
      <w:pPr>
        <w:tabs>
          <w:tab w:val="left" w:pos="709"/>
        </w:tabs>
        <w:spacing w:after="120"/>
        <w:ind w:firstLine="425"/>
        <w:rPr>
          <w:rFonts w:ascii="Arial" w:hAnsi="Arial" w:cs="Arial"/>
          <w:sz w:val="22"/>
          <w:szCs w:val="22"/>
        </w:rPr>
      </w:pPr>
      <w:r w:rsidRPr="007B71D4">
        <w:rPr>
          <w:rFonts w:ascii="Arial" w:hAnsi="Arial" w:cs="Arial"/>
          <w:sz w:val="22"/>
          <w:szCs w:val="22"/>
        </w:rPr>
        <w:t>3. Является ли состояние трубопровода аварийным, требуется ли проведение капитального ремонта?</w:t>
      </w:r>
    </w:p>
    <w:p w:rsidR="007B71D4" w:rsidRPr="007B71D4" w:rsidRDefault="007B71D4" w:rsidP="007B71D4">
      <w:pPr>
        <w:tabs>
          <w:tab w:val="left" w:pos="709"/>
        </w:tabs>
        <w:ind w:firstLine="426"/>
        <w:rPr>
          <w:rFonts w:ascii="Arial" w:hAnsi="Arial" w:cs="Arial"/>
          <w:sz w:val="22"/>
          <w:szCs w:val="22"/>
        </w:rPr>
      </w:pPr>
    </w:p>
    <w:p w:rsidR="006304AC" w:rsidRPr="002862E2" w:rsidRDefault="006304AC" w:rsidP="007B71D4">
      <w:pPr>
        <w:spacing w:before="120" w:after="240" w:line="264" w:lineRule="auto"/>
        <w:ind w:firstLine="709"/>
        <w:jc w:val="both"/>
        <w:rPr>
          <w:rFonts w:ascii="Arial" w:hAnsi="Arial" w:cs="Arial"/>
          <w:b/>
          <w:bCs/>
          <w:u w:val="single"/>
        </w:rPr>
      </w:pPr>
      <w:r w:rsidRPr="002862E2">
        <w:rPr>
          <w:rFonts w:ascii="Arial" w:hAnsi="Arial" w:cs="Arial"/>
          <w:b/>
          <w:bCs/>
          <w:u w:val="single"/>
        </w:rPr>
        <w:t>Список используемой литературы и документов:</w:t>
      </w:r>
    </w:p>
    <w:p w:rsidR="006304AC" w:rsidRPr="007B71D4" w:rsidRDefault="006304AC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 w:rsidRPr="007B71D4">
        <w:rPr>
          <w:rFonts w:ascii="Arial" w:hAnsi="Arial" w:cs="Arial"/>
          <w:sz w:val="22"/>
          <w:szCs w:val="22"/>
        </w:rPr>
        <w:t>Бутырин А. Ю. «Теория и практика судебной строительно-технической экспертизы». – М.: – ОАО «Издательский дом «Городец»», 2006 г.;</w:t>
      </w:r>
    </w:p>
    <w:p w:rsidR="006304AC" w:rsidRPr="007B71D4" w:rsidRDefault="006304AC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 w:rsidRPr="007B71D4">
        <w:rPr>
          <w:rFonts w:ascii="Arial" w:hAnsi="Arial" w:cs="Arial"/>
          <w:sz w:val="22"/>
          <w:szCs w:val="22"/>
        </w:rPr>
        <w:t>ВСН 57-88(р) Госкомархитектуры. «Положение по техническому обследованию жилых зданий». – М.: Стройиздат, 1991;</w:t>
      </w:r>
    </w:p>
    <w:p w:rsidR="006304AC" w:rsidRPr="007B71D4" w:rsidRDefault="006304AC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 w:rsidRPr="007B71D4">
        <w:rPr>
          <w:rFonts w:ascii="Arial" w:hAnsi="Arial" w:cs="Arial"/>
          <w:sz w:val="22"/>
          <w:szCs w:val="22"/>
        </w:rPr>
        <w:t>ВСН 58-88(р) «Положение об организации и проведении реконструкции, ремонта и технического обслуживания зданий, объектов коммунального и социально-культурного значения»</w:t>
      </w:r>
    </w:p>
    <w:p w:rsidR="002E57B0" w:rsidRPr="002E57B0" w:rsidRDefault="006304AC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 w:rsidRPr="002E57B0">
        <w:rPr>
          <w:rFonts w:ascii="Arial" w:hAnsi="Arial" w:cs="Arial"/>
          <w:sz w:val="22"/>
          <w:szCs w:val="22"/>
        </w:rPr>
        <w:t>ВСН 53-86 «Правила оценки физического износа жилых зданий»</w:t>
      </w:r>
      <w:r w:rsidR="00080D86" w:rsidRPr="002E57B0">
        <w:rPr>
          <w:rFonts w:ascii="Arial" w:hAnsi="Arial" w:cs="Arial"/>
          <w:sz w:val="22"/>
          <w:szCs w:val="22"/>
        </w:rPr>
        <w:t>.</w:t>
      </w:r>
      <w:r w:rsidR="00E07C50" w:rsidRPr="002E57B0">
        <w:rPr>
          <w:rFonts w:ascii="Arial" w:hAnsi="Arial" w:cs="Arial"/>
          <w:sz w:val="22"/>
          <w:szCs w:val="22"/>
        </w:rPr>
        <w:fldChar w:fldCharType="begin"/>
      </w:r>
      <w:r w:rsidR="002E57B0" w:rsidRPr="002E57B0">
        <w:rPr>
          <w:rFonts w:ascii="Arial" w:hAnsi="Arial" w:cs="Arial"/>
          <w:sz w:val="22"/>
          <w:szCs w:val="22"/>
        </w:rPr>
        <w:instrText xml:space="preserve"> HYPERLINK "http://yandex.ru/clck/jsredir?from=yandex.ru%3Bsearch%2F%3Bweb%3B%3B&amp;text=&amp;etext=2202.8rGqC2eRol0rsLzTAR0svPvTrZplxilI4VhmOOe11B2PMyItwjq4o-a28PZDiGUp391LSq6b_Gz9eAyLV9TxWG5yZmhkemlramFqaWF6ZWY.4a1a692918721d7e42b6fecc18a7de4232fdf87e&amp;uuid=&amp;state=jLT9ScZ_wbo,&amp;&amp;cst=AiuY0DBWFJ4BWM_uhLTTxIr-Tjki3gK5tdqkgG8r5dpmfChVYCLJ702ZtTNBwf2rKfAGpaTcmJLXjdp-lioPbuCT0VY9FPR-H0GvrKszmj0cROOge38DM_1zIlSj8TB5TUloVyi29oLAvUedy0UNg4lQevQuJZo_-_cbXWAhWyZ-qKQlmcGaJ-UZgDr00ircX5PuJFjcZNVLv4FTLLEKWXHMpnioR6Q080599pSPrVgbSM8TD9HWsGYkMg1_PZsNZ4koC40Nok_riSNuX4hN10dCXDeBvN1BDSCeBGPDXVob_11vQcD6_yTja0krRA0vv3zZaQ7BukSmfhUJIhmvlAIZQxjbZ8V7hhMoHFnrKlb3xcy7NCXewiKb_sa6xvMzx7e2p0V-85vOnLow0QLUS2AlDyTgxQowoK3gkm5x8znAg9wLCpOFP8k76PX_CrnzNh5QZ5pHN7Qehn2XwOp6QnldrmI2eS_lobghLnJCy50jMKqkelIZ8heLmM2yIrIuM16vrnBQr1WlROEcSzqikscOkh7uBYaJWi6Akl6JE50wpXeCfyxOrJHgOzvhS4AvxFYQqDTIUbQTZ_g-ITT5-5jDOyD27vj40p2n9fLO9-wnb26AEBkrtSdlskmPbBABNc7urqA6xIGyJw8z5qIoIL9eBAHDmHg00am2lIHvfI7wqAM7tm7lonRSFyf7YBdFGEgB7v89OZA05n27NXEe5mxiaHADuhjp57rSln8xWwI-WH1QOnMsot4YghxqtNwDE7Z431-ahu9YtF_PHs1NvRP0c8LlvTVGQqQuqssBM7vGD-OiUhU4eKEkfu6_SvsJLVl5X6DjV3448TlpQ-VywvwfXPEwRDLVy3K__-sKG8-NpnXibmt0W2ulDwkfVzQG56Yrq7pZ_g8YWY_TtOK2jBz1SRFjApKQfk6uu6IudVKoZVw4CsW7JbiY8ycqSg2TQ2Y2qKoWYu6aOxDZmcsnTltWWE64iSRRdwAnK-0ws6Eoa4uAwqKZ0tRfdm6-gJA-exN7krJ1diGzfnpjNvO9bzNO44-sEYliHejn_JDH1lvgkBqQtUPnzQQgnr13GJA-JrqWgbPMYely_XIy0L-US9HJpseurLeOPvChTw04ccQ-W9wRVFJUL49Og-abYxbpsDoXqoeuMkeC4agZg74R7Y-CGGDbyauUorscmmV4eE--0SizRbuQMr6ozag5Qxj6fLuD_oRLGr3-oJlyV6hDohA1At4sUnYhLZOUKHHRdTg,&amp;data=UlNrNmk5WktYejY4cHFySjRXSWhXTzhuQUljNkdmYlp2cGw1Mk1ZMVhHdGhQbDdVbVN4YnNqaDd4MzhrR3dSYzNMSjlETzJiUTFQQS1VUjAxanRRdG5aSTNLdWh6b3NDS09UaldDQTB6WWZPLW5WcE5MUVo1RFZyTFBJOVhjOUQ,&amp;sign=c01f531b876f8c3a1e5d9213114a222f&amp;keyno=0&amp;b64e=2&amp;ref=orjY4mGPRjk5boDnW0uvlrrd71vZw9kpVBUyA8nmgRE-4iC4iBLqxaD2IEEQLh002mBE4E3u1qTUedwGjNlSgpaDVgCFZU_5b5eaIYCGAuOJ5BCByrfALl34_2kZEsI5UV8PFrouh6wg6ixWk1dUYmicTgQ5OrZ3zaxTMmE6qdd-K-ZLAG4Lz7hBKCZT2ILgTZx3zjvIt0LVQbY5d9kDtGAzalaGghNpcbMjJy83y-KKcHTt0sOZow,,&amp;l10n=ru&amp;cts=1658912422374%40%40events%3D%5B%7B%22event%22%3A%22click%22%2C%22id%22%3A%22h4xuw00-00%22%2C%22cts%22%3A1658912422374%2C%22fast%22%3A%7B%22organic%22%3A1%7D%2C%22service%22%3A%22web%22%2C%22event-id%22%3A%22l63dmh9i10%22%7D%5D&amp;mc=3.64696666827365&amp;hdtime=24804" \t "_blank" </w:instrText>
      </w:r>
      <w:r w:rsidR="00E07C50" w:rsidRPr="002E57B0">
        <w:rPr>
          <w:rFonts w:ascii="Arial" w:hAnsi="Arial" w:cs="Arial"/>
          <w:sz w:val="22"/>
          <w:szCs w:val="22"/>
        </w:rPr>
        <w:fldChar w:fldCharType="separate"/>
      </w:r>
    </w:p>
    <w:p w:rsidR="002E57B0" w:rsidRPr="002E57B0" w:rsidRDefault="002E57B0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 w:rsidRPr="002E57B0">
        <w:rPr>
          <w:rFonts w:ascii="Arial" w:hAnsi="Arial" w:cs="Arial"/>
          <w:sz w:val="22"/>
          <w:szCs w:val="22"/>
        </w:rPr>
        <w:t xml:space="preserve">СП 89.13330.2016 Котельные установки. </w:t>
      </w:r>
    </w:p>
    <w:p w:rsidR="007E09A5" w:rsidRPr="002E57B0" w:rsidRDefault="00E07C50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 w:rsidRPr="002E57B0">
        <w:rPr>
          <w:rFonts w:ascii="Arial" w:hAnsi="Arial" w:cs="Arial"/>
          <w:sz w:val="22"/>
          <w:szCs w:val="22"/>
        </w:rPr>
        <w:fldChar w:fldCharType="end"/>
      </w:r>
      <w:r w:rsidR="007E09A5" w:rsidRPr="002E57B0">
        <w:rPr>
          <w:rFonts w:ascii="Arial" w:hAnsi="Arial" w:cs="Arial"/>
          <w:sz w:val="22"/>
          <w:szCs w:val="22"/>
        </w:rPr>
        <w:t>СП 30.1333.2012 Внутренний водопровод и канализация зданий.</w:t>
      </w:r>
    </w:p>
    <w:p w:rsidR="00083456" w:rsidRDefault="008609B2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 w:rsidRPr="008609B2">
        <w:rPr>
          <w:rFonts w:ascii="Arial" w:hAnsi="Arial" w:cs="Arial"/>
          <w:sz w:val="22"/>
          <w:szCs w:val="22"/>
        </w:rPr>
        <w:t>СП 73.13330.2016 «Внутренние санитарно-технические системы зданий».</w:t>
      </w:r>
    </w:p>
    <w:p w:rsidR="0039757A" w:rsidRDefault="0039757A" w:rsidP="002E57B0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Коррозионная стойкость оборудования химических производств. Коррозия под действием теплоносителей, хладагентов и рабочих тел. Справ. Изд./ А.М. Сухотин, А.Ф. Богачёв, В.Г. Пальмский и др.</w:t>
      </w:r>
      <w:r w:rsidR="008C1B33">
        <w:rPr>
          <w:rFonts w:ascii="Arial" w:hAnsi="Arial" w:cs="Arial"/>
          <w:sz w:val="22"/>
          <w:szCs w:val="22"/>
        </w:rPr>
        <w:t>/ Рецензент – д-р техн. Наук В.А. Тимонин. Издательство «Химмия», 1988 г.</w:t>
      </w:r>
    </w:p>
    <w:p w:rsidR="008609B2" w:rsidRPr="002E57B0" w:rsidRDefault="008609B2" w:rsidP="008609B2">
      <w:pPr>
        <w:tabs>
          <w:tab w:val="left" w:pos="709"/>
          <w:tab w:val="left" w:pos="1134"/>
        </w:tabs>
        <w:spacing w:after="120"/>
        <w:ind w:left="782"/>
        <w:jc w:val="both"/>
        <w:rPr>
          <w:rFonts w:ascii="Arial" w:hAnsi="Arial" w:cs="Arial"/>
          <w:sz w:val="22"/>
          <w:szCs w:val="22"/>
        </w:rPr>
      </w:pPr>
    </w:p>
    <w:p w:rsidR="00820453" w:rsidRPr="00C41606" w:rsidRDefault="00820453" w:rsidP="00820453">
      <w:pPr>
        <w:spacing w:after="240"/>
        <w:ind w:firstLine="355"/>
        <w:jc w:val="center"/>
        <w:rPr>
          <w:rFonts w:ascii="Arial" w:hAnsi="Arial" w:cs="Arial"/>
          <w:b/>
          <w:bCs/>
          <w:szCs w:val="22"/>
          <w:u w:val="single"/>
        </w:rPr>
      </w:pPr>
      <w:r w:rsidRPr="00C41606">
        <w:rPr>
          <w:rFonts w:ascii="Arial" w:hAnsi="Arial" w:cs="Arial"/>
          <w:b/>
          <w:bCs/>
          <w:u w:val="single"/>
        </w:rPr>
        <w:t>Термины и определения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Обследование – комплекс мероприятий по определению и оценке фактических значений контролируемых параметров, характеризующих эксплуатационное состояние, пригодность и работоспособность объектов обследования и определяющих возможность их дальнейшей эксплуатации или необходимость восстановления и усиления.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Визуальное обследование – предварительное обследование, проводимое для оценки технического состояния строительных конструкций по внешним признакам и для определения необходимости в проведении детального (инструментального) обследования.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Дефект-отдельное несоответствие конструкций какому-либо параметру, установленному проектом или нормативным документом (ФЗ, ГОСТ, СП и т.д.).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Скрытый дефект - дефект, для выявления которого в нормативной документации, обязательной для данного вида контроля, не предусмотрены соответствующие правила, методы и средства.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lastRenderedPageBreak/>
        <w:t>Повреждение – неисправность, полученная конструкцией при изготовлении, транспортировании, монтаже или эксплуатации.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Категория технического состояния-степень эксплуатационной пригодности строительной конструкции или здания и сооружения в целом, установленная в зависимости от доли снижения несущей способности и эксплуатационных характеристик конструкций.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Оценка технического состояния – установление степени повреждения и категории технического состояния строительных конструкций или зданий и сооружений в целом на основе сопоставления фактических значений количественно оцениваемых признаков со значениями этих же признаков, установленных проектом или нормативным документом.</w:t>
      </w:r>
    </w:p>
    <w:p w:rsidR="00820453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Текущее техническое состояние - техническое состояние зданий и сооружений на момент их обследования или проводимого этапа мониторинга.</w:t>
      </w:r>
    </w:p>
    <w:p w:rsidR="00E62355" w:rsidRPr="00E62355" w:rsidRDefault="00E62355" w:rsidP="00E62355">
      <w:pPr>
        <w:numPr>
          <w:ilvl w:val="0"/>
          <w:numId w:val="15"/>
        </w:numPr>
        <w:spacing w:before="100" w:beforeAutospacing="1" w:after="100" w:afterAutospacing="1"/>
        <w:ind w:left="0" w:firstLine="709"/>
        <w:jc w:val="both"/>
        <w:rPr>
          <w:rFonts w:ascii="Arial" w:hAnsi="Arial" w:cs="Arial"/>
          <w:bCs/>
          <w:sz w:val="22"/>
          <w:szCs w:val="22"/>
        </w:rPr>
      </w:pPr>
      <w:r w:rsidRPr="00E62355">
        <w:rPr>
          <w:rFonts w:ascii="Arial" w:hAnsi="Arial" w:cs="Arial"/>
          <w:bCs/>
          <w:sz w:val="22"/>
          <w:szCs w:val="22"/>
        </w:rPr>
        <w:t>Запорный кран - вид трубопроводной арматуры, обеспечивающей возможность прекращения потока теплоносителя через кран, а также полное возобновление потока теплоносителя через кран без функций регулирования (по ГОСТ 10944-2001).</w:t>
      </w:r>
    </w:p>
    <w:p w:rsidR="00E62355" w:rsidRPr="00E62355" w:rsidRDefault="00E62355" w:rsidP="00E62355">
      <w:pPr>
        <w:numPr>
          <w:ilvl w:val="0"/>
          <w:numId w:val="15"/>
        </w:numPr>
        <w:spacing w:before="100" w:beforeAutospacing="1" w:after="100" w:afterAutospacing="1"/>
        <w:ind w:left="0" w:firstLine="709"/>
        <w:jc w:val="both"/>
        <w:rPr>
          <w:rFonts w:ascii="Arial" w:hAnsi="Arial" w:cs="Arial"/>
          <w:bCs/>
          <w:sz w:val="22"/>
          <w:szCs w:val="22"/>
        </w:rPr>
      </w:pPr>
      <w:r w:rsidRPr="00E62355">
        <w:rPr>
          <w:rFonts w:ascii="Arial" w:hAnsi="Arial" w:cs="Arial"/>
          <w:bCs/>
          <w:sz w:val="22"/>
          <w:szCs w:val="22"/>
        </w:rPr>
        <w:t>Кран шарового типа - кран, в котором регулирующий узел выполнен в виде сферического тела (по ГОСТ 10944-2001); - пробковая арматура, регулирующим узлом которой является сферическая пробка с отверстием, при повороте которой на угол 90° происходит быстрое открытие или закрытие крана.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Ограниченно работоспособное состояние - 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и эксплуатация здания или сооружения возможны либо при контроле (мониторинге) технического состояния, продолжительности и условий эксплуатации,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Недопустимое состояние - категория технического состояния строительной конструкции или здания и сооружения в целом, характеризующаяся снижением несущей способности и эксплуатационных характеристик, при котором существует опасность для пребывания людей и сохранности оборудования (необходимо проведение страховочных мероприятий и усиление конструкций).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> Авария инженерных систем: Повреждение или выход из строя систем водоснабжения, устройств, повлекшие либо существенное снижение объемов водопотребления и водоотведения, качества питьевой воды или причинение ущерба окружающей среде, имуществу юридических или физических лиц и здоровью населения.</w:t>
      </w:r>
    </w:p>
    <w:p w:rsidR="00820453" w:rsidRPr="00D91C41" w:rsidRDefault="00820453" w:rsidP="00D91C41">
      <w:pPr>
        <w:numPr>
          <w:ilvl w:val="0"/>
          <w:numId w:val="15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D91C41">
        <w:rPr>
          <w:rFonts w:ascii="Arial" w:hAnsi="Arial" w:cs="Arial"/>
          <w:sz w:val="22"/>
          <w:szCs w:val="22"/>
        </w:rPr>
        <w:t xml:space="preserve">     Водопроводные и канализационные устройства и сооружения для присоединения к системам водоснабжения и канализации (водопроводный ввод или канализационный выпуск: Устройства и сооружения, через которые абонент получает питьевую воду из системы водоснабжения и (или) сбрасывает сточные воды в систему водоотведения.</w:t>
      </w:r>
    </w:p>
    <w:p w:rsidR="008C1B33" w:rsidRDefault="008C1B33" w:rsidP="006304AC">
      <w:pPr>
        <w:spacing w:before="240" w:after="240"/>
        <w:jc w:val="center"/>
        <w:rPr>
          <w:rFonts w:ascii="Arial" w:hAnsi="Arial" w:cs="Arial"/>
          <w:b/>
          <w:bCs/>
          <w:u w:val="single"/>
        </w:rPr>
      </w:pPr>
    </w:p>
    <w:p w:rsidR="006304AC" w:rsidRDefault="00DA6F4A" w:rsidP="006304AC">
      <w:pPr>
        <w:spacing w:before="240" w:after="24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На </w:t>
      </w:r>
      <w:r w:rsidR="00B9674E">
        <w:rPr>
          <w:rFonts w:ascii="Arial" w:hAnsi="Arial" w:cs="Arial"/>
          <w:b/>
          <w:bCs/>
          <w:u w:val="single"/>
        </w:rPr>
        <w:t>иссле</w:t>
      </w:r>
      <w:r w:rsidR="00080AF2">
        <w:rPr>
          <w:rFonts w:ascii="Arial" w:hAnsi="Arial" w:cs="Arial"/>
          <w:b/>
          <w:bCs/>
          <w:u w:val="single"/>
        </w:rPr>
        <w:t>дова</w:t>
      </w:r>
      <w:r w:rsidR="006304AC" w:rsidRPr="005B3833">
        <w:rPr>
          <w:rFonts w:ascii="Arial" w:hAnsi="Arial" w:cs="Arial"/>
          <w:b/>
          <w:bCs/>
          <w:u w:val="single"/>
        </w:rPr>
        <w:t>ние представлено:</w:t>
      </w:r>
    </w:p>
    <w:p w:rsidR="004A3A92" w:rsidRPr="004A3A92" w:rsidRDefault="00E469AC" w:rsidP="004A3A92">
      <w:pPr>
        <w:numPr>
          <w:ilvl w:val="0"/>
          <w:numId w:val="17"/>
        </w:numPr>
        <w:tabs>
          <w:tab w:val="left" w:pos="709"/>
          <w:tab w:val="left" w:pos="1134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4A3A92">
        <w:rPr>
          <w:rFonts w:ascii="Arial" w:hAnsi="Arial" w:cs="Arial"/>
          <w:sz w:val="22"/>
          <w:szCs w:val="22"/>
        </w:rPr>
        <w:t>Технический паспорт здания (строения) №5 по ул. Республиканская</w:t>
      </w:r>
      <w:r w:rsidR="004A3A92" w:rsidRPr="004A3A92">
        <w:rPr>
          <w:rFonts w:ascii="Arial" w:hAnsi="Arial" w:cs="Arial"/>
          <w:sz w:val="22"/>
          <w:szCs w:val="22"/>
        </w:rPr>
        <w:t xml:space="preserve"> от 14.06.2016 г.Рабочий проект 01.642.2611-01-ВК1</w:t>
      </w:r>
      <w:r w:rsidR="004A3A92">
        <w:rPr>
          <w:rFonts w:ascii="Arial" w:hAnsi="Arial" w:cs="Arial"/>
          <w:sz w:val="22"/>
          <w:szCs w:val="22"/>
        </w:rPr>
        <w:t>.</w:t>
      </w:r>
    </w:p>
    <w:p w:rsidR="004A3A92" w:rsidRPr="004A3A92" w:rsidRDefault="004A3A92" w:rsidP="004A3A92">
      <w:pPr>
        <w:numPr>
          <w:ilvl w:val="0"/>
          <w:numId w:val="17"/>
        </w:numPr>
        <w:tabs>
          <w:tab w:val="left" w:pos="709"/>
          <w:tab w:val="left" w:pos="1134"/>
        </w:tabs>
        <w:spacing w:after="120"/>
        <w:ind w:left="0" w:firstLine="785"/>
        <w:jc w:val="both"/>
        <w:rPr>
          <w:rFonts w:ascii="Arial" w:hAnsi="Arial" w:cs="Arial"/>
          <w:sz w:val="22"/>
          <w:szCs w:val="22"/>
        </w:rPr>
      </w:pPr>
      <w:r w:rsidRPr="004A3A92">
        <w:rPr>
          <w:rFonts w:ascii="Arial" w:hAnsi="Arial" w:cs="Arial"/>
          <w:sz w:val="22"/>
          <w:szCs w:val="22"/>
        </w:rPr>
        <w:t>Рабочий проект 01.642.2611-01-ВК</w:t>
      </w:r>
      <w:r>
        <w:rPr>
          <w:rFonts w:ascii="Arial" w:hAnsi="Arial" w:cs="Arial"/>
          <w:sz w:val="22"/>
          <w:szCs w:val="22"/>
        </w:rPr>
        <w:t>.</w:t>
      </w:r>
    </w:p>
    <w:p w:rsidR="008609B2" w:rsidRPr="007D129E" w:rsidRDefault="004A3A92" w:rsidP="008609B2">
      <w:pPr>
        <w:numPr>
          <w:ilvl w:val="0"/>
          <w:numId w:val="17"/>
        </w:numPr>
        <w:tabs>
          <w:tab w:val="left" w:pos="709"/>
          <w:tab w:val="left" w:pos="1134"/>
        </w:tabs>
        <w:spacing w:before="120" w:after="240" w:line="264" w:lineRule="auto"/>
        <w:ind w:left="0" w:firstLine="785"/>
        <w:jc w:val="both"/>
        <w:rPr>
          <w:rFonts w:ascii="Arial" w:hAnsi="Arial" w:cs="Arial"/>
        </w:rPr>
      </w:pPr>
      <w:r w:rsidRPr="00E62355">
        <w:rPr>
          <w:rFonts w:ascii="Arial" w:hAnsi="Arial" w:cs="Arial"/>
          <w:sz w:val="22"/>
          <w:szCs w:val="22"/>
        </w:rPr>
        <w:t>Рабочий проект 01.642.2611-01-ВК.С.</w:t>
      </w:r>
    </w:p>
    <w:p w:rsidR="007D129E" w:rsidRPr="00E62355" w:rsidRDefault="007D129E" w:rsidP="007D129E">
      <w:pPr>
        <w:tabs>
          <w:tab w:val="left" w:pos="709"/>
          <w:tab w:val="left" w:pos="1134"/>
        </w:tabs>
        <w:spacing w:before="120" w:after="240" w:line="264" w:lineRule="auto"/>
        <w:ind w:left="785"/>
        <w:jc w:val="both"/>
        <w:rPr>
          <w:rFonts w:ascii="Arial" w:hAnsi="Arial" w:cs="Arial"/>
        </w:rPr>
      </w:pPr>
    </w:p>
    <w:p w:rsidR="00160235" w:rsidRDefault="00160235" w:rsidP="007D129E">
      <w:pPr>
        <w:spacing w:before="240" w:after="24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lastRenderedPageBreak/>
        <w:t>Исследование</w:t>
      </w:r>
    </w:p>
    <w:p w:rsidR="007E4AA4" w:rsidRDefault="007D129E" w:rsidP="007E4AA4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</w:t>
      </w:r>
      <w:r w:rsidR="0088414A">
        <w:rPr>
          <w:rFonts w:ascii="Arial" w:hAnsi="Arial" w:cs="Arial"/>
          <w:bCs/>
          <w:sz w:val="22"/>
          <w:szCs w:val="22"/>
        </w:rPr>
        <w:t>Техническое обследование труб ГВС</w:t>
      </w:r>
      <w:r w:rsidR="0088414A" w:rsidRPr="0088414A">
        <w:rPr>
          <w:rFonts w:ascii="Arial" w:hAnsi="Arial" w:cs="Arial"/>
          <w:bCs/>
          <w:sz w:val="22"/>
          <w:szCs w:val="22"/>
        </w:rPr>
        <w:t xml:space="preserve"> проводилось с выездом на место </w:t>
      </w:r>
      <w:r w:rsidR="0088414A">
        <w:rPr>
          <w:rFonts w:ascii="Arial" w:hAnsi="Arial" w:cs="Arial"/>
          <w:bCs/>
          <w:sz w:val="22"/>
          <w:szCs w:val="22"/>
        </w:rPr>
        <w:t xml:space="preserve">их </w:t>
      </w:r>
      <w:r w:rsidR="0088414A" w:rsidRPr="0088414A">
        <w:rPr>
          <w:rFonts w:ascii="Arial" w:hAnsi="Arial" w:cs="Arial"/>
          <w:bCs/>
          <w:sz w:val="22"/>
          <w:szCs w:val="22"/>
        </w:rPr>
        <w:t xml:space="preserve">фактического расположения по адресу г. Екатеринбург, ул. Республиканская, дом №5,  </w:t>
      </w:r>
      <w:r w:rsidR="0088414A">
        <w:rPr>
          <w:rFonts w:ascii="Arial" w:hAnsi="Arial" w:cs="Arial"/>
          <w:bCs/>
          <w:sz w:val="22"/>
          <w:szCs w:val="22"/>
        </w:rPr>
        <w:t>с 14 ч  0</w:t>
      </w:r>
      <w:r w:rsidR="0088414A" w:rsidRPr="0088414A">
        <w:rPr>
          <w:rFonts w:ascii="Arial" w:hAnsi="Arial" w:cs="Arial"/>
          <w:bCs/>
          <w:sz w:val="22"/>
          <w:szCs w:val="22"/>
        </w:rPr>
        <w:t xml:space="preserve">0 мин  </w:t>
      </w:r>
      <w:r w:rsidR="005F2CCE">
        <w:rPr>
          <w:rFonts w:ascii="Arial" w:hAnsi="Arial" w:cs="Arial"/>
          <w:bCs/>
          <w:sz w:val="22"/>
          <w:szCs w:val="22"/>
        </w:rPr>
        <w:t>местного времени (см. фото №№1-4).</w:t>
      </w:r>
    </w:p>
    <w:p w:rsidR="0088414A" w:rsidRDefault="007E4AA4" w:rsidP="007E4AA4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  На кровле здания расположена газовая котельная. Система</w:t>
      </w:r>
      <w:r w:rsidRPr="007E4AA4">
        <w:rPr>
          <w:rFonts w:ascii="Arial" w:hAnsi="Arial" w:cs="Arial"/>
          <w:bCs/>
          <w:sz w:val="22"/>
          <w:szCs w:val="22"/>
        </w:rPr>
        <w:t xml:space="preserve"> отопления и вентиляции здания </w:t>
      </w:r>
      <w:r>
        <w:rPr>
          <w:rFonts w:ascii="Arial" w:hAnsi="Arial" w:cs="Arial"/>
          <w:bCs/>
          <w:sz w:val="22"/>
          <w:szCs w:val="22"/>
        </w:rPr>
        <w:t>подсоединена</w:t>
      </w:r>
      <w:r w:rsidRPr="007E4AA4">
        <w:rPr>
          <w:rFonts w:ascii="Arial" w:hAnsi="Arial" w:cs="Arial"/>
          <w:bCs/>
          <w:sz w:val="22"/>
          <w:szCs w:val="22"/>
        </w:rPr>
        <w:t xml:space="preserve"> по зависимой схеме со смесительным узлом отпуска тепла, система горячего водоснабжения - по закрытой схеме (через теплообменники). </w:t>
      </w:r>
    </w:p>
    <w:p w:rsidR="008609B2" w:rsidRDefault="008609B2" w:rsidP="008609B2">
      <w:pPr>
        <w:pStyle w:val="a9"/>
        <w:spacing w:before="0" w:beforeAutospacing="0" w:after="120" w:afterAutospacing="0"/>
        <w:ind w:firstLine="567"/>
        <w:jc w:val="both"/>
        <w:rPr>
          <w:rFonts w:ascii="Arial" w:hAnsi="Arial" w:cs="Arial"/>
          <w:color w:val="auto"/>
          <w:sz w:val="22"/>
          <w:szCs w:val="22"/>
        </w:rPr>
      </w:pPr>
      <w:r w:rsidRPr="008609B2">
        <w:rPr>
          <w:rFonts w:ascii="Arial" w:hAnsi="Arial" w:cs="Arial"/>
          <w:color w:val="000000"/>
          <w:sz w:val="22"/>
          <w:szCs w:val="22"/>
        </w:rPr>
        <w:t>Для ответа на поставленные вопросы экспертом было</w:t>
      </w:r>
      <w:r w:rsidRPr="004E2E5A">
        <w:rPr>
          <w:rFonts w:ascii="Arial" w:hAnsi="Arial" w:cs="Arial"/>
          <w:color w:val="auto"/>
          <w:sz w:val="22"/>
          <w:szCs w:val="22"/>
        </w:rPr>
        <w:t xml:space="preserve"> произведено визуальное и визуально-инструментальное обследование объекта, в соответствии с требованиями СП 13-102-2003” Правила обследования несущих строительных конструкций зданий и сооружений”. </w:t>
      </w:r>
    </w:p>
    <w:p w:rsidR="008609B2" w:rsidRPr="004E2E5A" w:rsidRDefault="008609B2" w:rsidP="008609B2">
      <w:pPr>
        <w:pStyle w:val="a9"/>
        <w:spacing w:before="0" w:beforeAutospacing="0" w:after="120" w:afterAutospacing="0"/>
        <w:ind w:firstLine="567"/>
        <w:jc w:val="both"/>
        <w:rPr>
          <w:rFonts w:ascii="Arial" w:hAnsi="Arial" w:cs="Arial"/>
          <w:color w:val="auto"/>
          <w:sz w:val="22"/>
          <w:szCs w:val="22"/>
        </w:rPr>
      </w:pPr>
      <w:r w:rsidRPr="004E2E5A">
        <w:rPr>
          <w:rFonts w:ascii="Arial" w:hAnsi="Arial" w:cs="Arial"/>
          <w:color w:val="auto"/>
          <w:sz w:val="22"/>
          <w:szCs w:val="22"/>
        </w:rPr>
        <w:t xml:space="preserve">Произведены замеры геометрических характеристик в соответствии с ГОСТ 26433.0-95” Система обеспечения точности геометрических параметров в строительстве. Правила выполнения измерений. Общие положения”. </w:t>
      </w:r>
    </w:p>
    <w:p w:rsidR="008609B2" w:rsidRPr="004E2E5A" w:rsidRDefault="008609B2" w:rsidP="008609B2">
      <w:pPr>
        <w:tabs>
          <w:tab w:val="left" w:pos="1134"/>
        </w:tabs>
        <w:spacing w:after="120"/>
        <w:ind w:firstLine="567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В</w:t>
      </w:r>
      <w:r w:rsidRPr="004E2E5A">
        <w:rPr>
          <w:rFonts w:ascii="Arial" w:hAnsi="Arial" w:cs="Arial"/>
          <w:sz w:val="22"/>
          <w:szCs w:val="22"/>
        </w:rPr>
        <w:t xml:space="preserve"> порядке, определённом СП 13-102-2003 и</w:t>
      </w:r>
      <w:r w:rsidRPr="004E2E5A">
        <w:rPr>
          <w:rFonts w:ascii="Arial" w:hAnsi="Arial" w:cs="Arial"/>
          <w:spacing w:val="3"/>
          <w:sz w:val="22"/>
          <w:szCs w:val="22"/>
        </w:rPr>
        <w:t xml:space="preserve"> руководствуясь </w:t>
      </w:r>
      <w:r w:rsidRPr="004E2E5A">
        <w:rPr>
          <w:rFonts w:ascii="Arial" w:hAnsi="Arial" w:cs="Arial"/>
          <w:sz w:val="22"/>
          <w:szCs w:val="22"/>
        </w:rPr>
        <w:t>ВСН 57-88(р) “Положение по техническому обследованию зданий”</w:t>
      </w:r>
      <w:r w:rsidRPr="004E2E5A">
        <w:rPr>
          <w:rFonts w:ascii="Arial" w:hAnsi="Arial" w:cs="Arial"/>
          <w:spacing w:val="3"/>
          <w:sz w:val="22"/>
          <w:szCs w:val="22"/>
        </w:rPr>
        <w:t xml:space="preserve">, экспертом </w:t>
      </w:r>
      <w:r w:rsidRPr="004E2E5A">
        <w:rPr>
          <w:rFonts w:ascii="Arial" w:hAnsi="Arial" w:cs="Arial"/>
          <w:sz w:val="22"/>
          <w:szCs w:val="22"/>
        </w:rPr>
        <w:t xml:space="preserve">были проведены следующие </w:t>
      </w:r>
      <w:r w:rsidRPr="004E2E5A">
        <w:rPr>
          <w:rFonts w:ascii="Arial" w:hAnsi="Arial" w:cs="Arial"/>
          <w:bCs/>
          <w:iCs/>
          <w:sz w:val="22"/>
          <w:szCs w:val="22"/>
        </w:rPr>
        <w:t>этапы обследования:</w:t>
      </w:r>
    </w:p>
    <w:p w:rsidR="008609B2" w:rsidRPr="004E2E5A" w:rsidRDefault="008609B2" w:rsidP="008609B2">
      <w:pPr>
        <w:pStyle w:val="aa"/>
        <w:numPr>
          <w:ilvl w:val="0"/>
          <w:numId w:val="22"/>
        </w:numPr>
        <w:tabs>
          <w:tab w:val="left" w:pos="567"/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4E2E5A">
        <w:rPr>
          <w:rFonts w:ascii="Arial" w:hAnsi="Arial" w:cs="Arial"/>
          <w:sz w:val="22"/>
          <w:szCs w:val="22"/>
        </w:rPr>
        <w:t>изучение технической и исполнительной документации по объекту;</w:t>
      </w:r>
    </w:p>
    <w:p w:rsidR="008609B2" w:rsidRPr="004E2E5A" w:rsidRDefault="008609B2" w:rsidP="008609B2">
      <w:pPr>
        <w:pStyle w:val="aa"/>
        <w:numPr>
          <w:ilvl w:val="0"/>
          <w:numId w:val="22"/>
        </w:numPr>
        <w:tabs>
          <w:tab w:val="left" w:pos="567"/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4E2E5A">
        <w:rPr>
          <w:rFonts w:ascii="Arial" w:hAnsi="Arial" w:cs="Arial"/>
          <w:sz w:val="22"/>
          <w:szCs w:val="22"/>
        </w:rPr>
        <w:t>визуальное обследование конструкций, измерения на отдельных участках в местах, выявленных сплошным визуальным осмотром, с фотофиксацией;</w:t>
      </w:r>
    </w:p>
    <w:p w:rsidR="008609B2" w:rsidRPr="004E2E5A" w:rsidRDefault="008609B2" w:rsidP="008609B2">
      <w:pPr>
        <w:pStyle w:val="aa"/>
        <w:numPr>
          <w:ilvl w:val="0"/>
          <w:numId w:val="22"/>
        </w:numPr>
        <w:tabs>
          <w:tab w:val="left" w:pos="567"/>
          <w:tab w:val="left" w:pos="1134"/>
        </w:tabs>
        <w:spacing w:after="120"/>
        <w:ind w:left="0" w:firstLine="567"/>
        <w:rPr>
          <w:rFonts w:ascii="Arial" w:hAnsi="Arial" w:cs="Arial"/>
          <w:sz w:val="22"/>
          <w:szCs w:val="22"/>
        </w:rPr>
      </w:pPr>
      <w:r w:rsidRPr="004E2E5A">
        <w:rPr>
          <w:rFonts w:ascii="Arial" w:hAnsi="Arial" w:cs="Arial"/>
          <w:sz w:val="22"/>
          <w:szCs w:val="22"/>
        </w:rPr>
        <w:t>систематизация сведений, полученных в ходе проведения экспертного осмотра;</w:t>
      </w:r>
    </w:p>
    <w:p w:rsidR="008609B2" w:rsidRPr="008609B2" w:rsidRDefault="008609B2" w:rsidP="0088414A">
      <w:pPr>
        <w:pStyle w:val="aa"/>
        <w:numPr>
          <w:ilvl w:val="0"/>
          <w:numId w:val="22"/>
        </w:numPr>
        <w:tabs>
          <w:tab w:val="left" w:pos="567"/>
          <w:tab w:val="left" w:pos="1134"/>
        </w:tabs>
        <w:spacing w:before="240" w:after="240"/>
        <w:ind w:left="0" w:firstLine="567"/>
        <w:rPr>
          <w:rFonts w:ascii="Arial" w:hAnsi="Arial" w:cs="Arial"/>
          <w:bCs/>
          <w:sz w:val="22"/>
          <w:szCs w:val="22"/>
        </w:rPr>
      </w:pPr>
      <w:r w:rsidRPr="008609B2">
        <w:rPr>
          <w:rFonts w:ascii="Arial" w:hAnsi="Arial" w:cs="Arial"/>
          <w:sz w:val="22"/>
          <w:szCs w:val="22"/>
        </w:rPr>
        <w:t>составление Заключения.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961"/>
      </w:tblGrid>
      <w:tr w:rsidR="007F50F4" w:rsidRPr="007F50F4" w:rsidTr="007F50F4">
        <w:tc>
          <w:tcPr>
            <w:tcW w:w="5070" w:type="dxa"/>
            <w:shd w:val="clear" w:color="auto" w:fill="auto"/>
          </w:tcPr>
          <w:p w:rsidR="00513A14" w:rsidRPr="007F50F4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  <w:noProof/>
              </w:rPr>
              <w:drawing>
                <wp:inline distT="0" distB="0" distL="0" distR="0">
                  <wp:extent cx="3133725" cy="2352675"/>
                  <wp:effectExtent l="0" t="0" r="0" b="0"/>
                  <wp:docPr id="5" name="Рисунок 5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513A14" w:rsidRPr="007F50F4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  <w:noProof/>
              </w:rPr>
              <w:drawing>
                <wp:inline distT="0" distB="0" distL="0" distR="0">
                  <wp:extent cx="3162300" cy="2371725"/>
                  <wp:effectExtent l="0" t="0" r="0" b="0"/>
                  <wp:docPr id="6" name="Рисунок 6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F4" w:rsidRPr="007F50F4" w:rsidTr="007F50F4">
        <w:tc>
          <w:tcPr>
            <w:tcW w:w="5070" w:type="dxa"/>
            <w:shd w:val="clear" w:color="auto" w:fill="auto"/>
          </w:tcPr>
          <w:p w:rsidR="00513A14" w:rsidRPr="007F50F4" w:rsidRDefault="00513A1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</w:rPr>
              <w:t>ФОТО №1</w:t>
            </w:r>
          </w:p>
        </w:tc>
        <w:tc>
          <w:tcPr>
            <w:tcW w:w="4961" w:type="dxa"/>
            <w:shd w:val="clear" w:color="auto" w:fill="auto"/>
          </w:tcPr>
          <w:p w:rsidR="00513A14" w:rsidRPr="007F50F4" w:rsidRDefault="00513A1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</w:rPr>
              <w:t>ФОТО №2</w:t>
            </w:r>
          </w:p>
        </w:tc>
      </w:tr>
      <w:tr w:rsidR="007F50F4" w:rsidRPr="007F50F4" w:rsidTr="007F50F4">
        <w:tc>
          <w:tcPr>
            <w:tcW w:w="5070" w:type="dxa"/>
            <w:shd w:val="clear" w:color="auto" w:fill="auto"/>
          </w:tcPr>
          <w:p w:rsidR="00513A14" w:rsidRPr="007F50F4" w:rsidRDefault="00513A1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</w:p>
          <w:p w:rsidR="00513A14" w:rsidRPr="007F50F4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  <w:noProof/>
              </w:rPr>
              <w:drawing>
                <wp:inline distT="0" distB="0" distL="0" distR="0">
                  <wp:extent cx="3133725" cy="2352675"/>
                  <wp:effectExtent l="0" t="0" r="0" b="0"/>
                  <wp:docPr id="7" name="Рисунок 7" descr="IMG_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513A14" w:rsidRPr="007F50F4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  <w:noProof/>
              </w:rPr>
              <w:drawing>
                <wp:inline distT="0" distB="0" distL="0" distR="0">
                  <wp:extent cx="2902585" cy="3002280"/>
                  <wp:effectExtent l="0" t="0" r="0" b="0"/>
                  <wp:docPr id="3" name="Рисунок 3" descr="IMG_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585" cy="300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F4" w:rsidRPr="007F50F4" w:rsidTr="007F50F4">
        <w:tc>
          <w:tcPr>
            <w:tcW w:w="5070" w:type="dxa"/>
            <w:shd w:val="clear" w:color="auto" w:fill="auto"/>
          </w:tcPr>
          <w:p w:rsidR="00513A14" w:rsidRPr="007F50F4" w:rsidRDefault="00513A1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</w:rPr>
              <w:t>ФОТО №3</w:t>
            </w:r>
          </w:p>
        </w:tc>
        <w:tc>
          <w:tcPr>
            <w:tcW w:w="4961" w:type="dxa"/>
            <w:shd w:val="clear" w:color="auto" w:fill="auto"/>
          </w:tcPr>
          <w:p w:rsidR="00513A14" w:rsidRPr="007F50F4" w:rsidRDefault="00513A14" w:rsidP="007F50F4">
            <w:pPr>
              <w:spacing w:before="120" w:after="240" w:line="264" w:lineRule="auto"/>
              <w:jc w:val="both"/>
              <w:rPr>
                <w:rFonts w:ascii="Arial" w:hAnsi="Arial" w:cs="Arial"/>
              </w:rPr>
            </w:pPr>
            <w:r w:rsidRPr="007F50F4">
              <w:rPr>
                <w:rFonts w:ascii="Arial" w:hAnsi="Arial" w:cs="Arial"/>
              </w:rPr>
              <w:t>ФОТО №4</w:t>
            </w:r>
          </w:p>
        </w:tc>
      </w:tr>
    </w:tbl>
    <w:p w:rsidR="005F2CCE" w:rsidRDefault="005F2CCE" w:rsidP="00AB2819">
      <w:pPr>
        <w:spacing w:after="120"/>
        <w:ind w:firstLine="284"/>
        <w:jc w:val="both"/>
        <w:rPr>
          <w:rFonts w:ascii="Arial" w:hAnsi="Arial" w:cs="Arial"/>
          <w:color w:val="000000"/>
        </w:rPr>
      </w:pPr>
    </w:p>
    <w:p w:rsidR="00AB2819" w:rsidRPr="005F2CCE" w:rsidRDefault="007D129E" w:rsidP="005F2CCE">
      <w:p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AB2819" w:rsidRPr="005F2CCE">
        <w:rPr>
          <w:rFonts w:ascii="Arial" w:hAnsi="Arial" w:cs="Arial"/>
          <w:sz w:val="22"/>
          <w:szCs w:val="22"/>
        </w:rPr>
        <w:t>При техническом обследовании применялись следующие экспертные методы: визуальный осмотр, обмеры, диагностика, фотографирование, анализ создавшейся ситуации.</w:t>
      </w:r>
    </w:p>
    <w:p w:rsidR="00AB2819" w:rsidRPr="005F2CCE" w:rsidRDefault="007D129E" w:rsidP="006C48BA">
      <w:p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AB2819" w:rsidRPr="005F2CCE">
        <w:rPr>
          <w:rFonts w:ascii="Arial" w:hAnsi="Arial" w:cs="Arial"/>
          <w:sz w:val="22"/>
          <w:szCs w:val="22"/>
        </w:rPr>
        <w:t>Обследование производилось в условиях, соответствующих требованиям строительных норм и правил, при искусственном освещении. Контрольные замеры отдельных элементов производились 300 мм</w:t>
      </w:r>
      <w:r w:rsidR="008609B2">
        <w:rPr>
          <w:rFonts w:ascii="Arial" w:hAnsi="Arial" w:cs="Arial"/>
          <w:sz w:val="22"/>
          <w:szCs w:val="22"/>
        </w:rPr>
        <w:t>, д</w:t>
      </w:r>
      <w:r w:rsidR="008609B2" w:rsidRPr="008609B2">
        <w:rPr>
          <w:rFonts w:ascii="Arial" w:hAnsi="Arial" w:cs="Arial"/>
          <w:sz w:val="22"/>
          <w:szCs w:val="22"/>
        </w:rPr>
        <w:t>ефектоскоп</w:t>
      </w:r>
      <w:r w:rsidR="008609B2">
        <w:rPr>
          <w:rFonts w:ascii="Arial" w:hAnsi="Arial" w:cs="Arial"/>
          <w:sz w:val="22"/>
          <w:szCs w:val="22"/>
        </w:rPr>
        <w:t>ом</w:t>
      </w:r>
      <w:r w:rsidR="008609B2" w:rsidRPr="008609B2">
        <w:rPr>
          <w:rFonts w:ascii="Arial" w:hAnsi="Arial" w:cs="Arial"/>
          <w:sz w:val="22"/>
          <w:szCs w:val="22"/>
        </w:rPr>
        <w:t xml:space="preserve"> А 1212 «Мастер»,</w:t>
      </w:r>
      <w:r w:rsidR="00AB2819" w:rsidRPr="005F2CCE">
        <w:rPr>
          <w:rFonts w:ascii="Arial" w:hAnsi="Arial" w:cs="Arial"/>
          <w:sz w:val="22"/>
          <w:szCs w:val="22"/>
        </w:rPr>
        <w:t xml:space="preserve">металлической линейкой, соответствующей ГОСТ 7502-98 и 5.0 метровой рулеткой соответствующей ГОСТ 7502-98. Фотографирование производилось аппаратом </w:t>
      </w:r>
      <w:r w:rsidR="00AB2819" w:rsidRPr="005F2CCE">
        <w:rPr>
          <w:rFonts w:ascii="Arial" w:hAnsi="Arial" w:cs="Arial"/>
          <w:sz w:val="22"/>
          <w:szCs w:val="22"/>
          <w:lang w:val="en-US"/>
        </w:rPr>
        <w:t>SONYDSC</w:t>
      </w:r>
      <w:r w:rsidR="00AB2819" w:rsidRPr="005F2CCE">
        <w:rPr>
          <w:rFonts w:ascii="Arial" w:hAnsi="Arial" w:cs="Arial"/>
          <w:sz w:val="22"/>
          <w:szCs w:val="22"/>
        </w:rPr>
        <w:t>-</w:t>
      </w:r>
      <w:r w:rsidR="00AB2819" w:rsidRPr="005F2CCE">
        <w:rPr>
          <w:rFonts w:ascii="Arial" w:hAnsi="Arial" w:cs="Arial"/>
          <w:sz w:val="22"/>
          <w:szCs w:val="22"/>
          <w:lang w:val="en-US"/>
        </w:rPr>
        <w:t>W</w:t>
      </w:r>
      <w:r w:rsidR="00AB2819" w:rsidRPr="005F2CCE">
        <w:rPr>
          <w:rFonts w:ascii="Arial" w:hAnsi="Arial" w:cs="Arial"/>
          <w:sz w:val="22"/>
          <w:szCs w:val="22"/>
        </w:rPr>
        <w:t>810.</w:t>
      </w:r>
    </w:p>
    <w:p w:rsidR="00996137" w:rsidRDefault="00AB2819" w:rsidP="00160235">
      <w:pPr>
        <w:spacing w:before="120" w:line="264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6C48BA">
        <w:rPr>
          <w:rFonts w:ascii="Arial" w:hAnsi="Arial" w:cs="Arial"/>
          <w:sz w:val="22"/>
          <w:szCs w:val="22"/>
        </w:rPr>
        <w:t xml:space="preserve">В результате технического обследования </w:t>
      </w:r>
      <w:r w:rsidR="006C48BA">
        <w:rPr>
          <w:rFonts w:ascii="Arial" w:hAnsi="Arial" w:cs="Arial"/>
          <w:sz w:val="22"/>
          <w:szCs w:val="22"/>
        </w:rPr>
        <w:t>было установлено следующее.</w:t>
      </w:r>
    </w:p>
    <w:p w:rsidR="006C48BA" w:rsidRDefault="006C48BA" w:rsidP="00160235">
      <w:pPr>
        <w:spacing w:before="120" w:line="264" w:lineRule="auto"/>
        <w:ind w:firstLine="567"/>
        <w:jc w:val="both"/>
        <w:rPr>
          <w:rFonts w:ascii="Arial" w:hAnsi="Arial" w:cs="Arial"/>
          <w:sz w:val="22"/>
          <w:szCs w:val="22"/>
        </w:rPr>
      </w:pPr>
    </w:p>
    <w:p w:rsidR="006C48BA" w:rsidRPr="006C48BA" w:rsidRDefault="006C48BA" w:rsidP="006C48BA">
      <w:pPr>
        <w:numPr>
          <w:ilvl w:val="0"/>
          <w:numId w:val="21"/>
        </w:numPr>
        <w:spacing w:before="120" w:line="264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 w:rsidRPr="006C48BA">
        <w:rPr>
          <w:rFonts w:ascii="Arial" w:hAnsi="Arial" w:cs="Arial"/>
          <w:b/>
          <w:i/>
          <w:sz w:val="22"/>
          <w:szCs w:val="22"/>
          <w:u w:val="single"/>
        </w:rPr>
        <w:t>По первому поставленному вопросу.</w:t>
      </w:r>
    </w:p>
    <w:p w:rsidR="006C48BA" w:rsidRDefault="006C48BA" w:rsidP="006C48BA">
      <w:pPr>
        <w:tabs>
          <w:tab w:val="left" w:pos="709"/>
          <w:tab w:val="left" w:pos="1134"/>
        </w:tabs>
        <w:spacing w:after="120"/>
        <w:rPr>
          <w:rFonts w:ascii="Arial" w:hAnsi="Arial" w:cs="Arial"/>
          <w:sz w:val="22"/>
          <w:szCs w:val="22"/>
        </w:rPr>
      </w:pPr>
    </w:p>
    <w:p w:rsidR="006C48BA" w:rsidRPr="006C48BA" w:rsidRDefault="006C48BA" w:rsidP="007D129E">
      <w:pPr>
        <w:tabs>
          <w:tab w:val="left" w:pos="709"/>
          <w:tab w:val="left" w:pos="1134"/>
        </w:tabs>
        <w:spacing w:after="120"/>
        <w:ind w:firstLine="567"/>
        <w:rPr>
          <w:rFonts w:ascii="Arial" w:hAnsi="Arial" w:cs="Arial"/>
          <w:i/>
          <w:sz w:val="22"/>
          <w:szCs w:val="22"/>
          <w:u w:val="single"/>
        </w:rPr>
      </w:pPr>
      <w:r w:rsidRPr="006C48BA">
        <w:rPr>
          <w:rFonts w:ascii="Arial" w:hAnsi="Arial" w:cs="Arial"/>
          <w:i/>
          <w:sz w:val="22"/>
          <w:szCs w:val="22"/>
          <w:u w:val="single"/>
        </w:rPr>
        <w:t>- Какова причина износа трубопровода горячего водоснабжения в каждом подъезде многоквартирного дома (3 подъезда)?</w:t>
      </w:r>
    </w:p>
    <w:p w:rsidR="002D63DE" w:rsidRPr="000F09CE" w:rsidRDefault="0039757A" w:rsidP="008609B2">
      <w:pPr>
        <w:pStyle w:val="a9"/>
        <w:spacing w:before="0" w:beforeAutospacing="0" w:after="120" w:afterAutospacing="0"/>
        <w:ind w:firstLine="567"/>
        <w:jc w:val="both"/>
        <w:rPr>
          <w:rFonts w:ascii="Arial" w:hAnsi="Arial" w:cs="Arial"/>
          <w:color w:val="000000"/>
        </w:rPr>
      </w:pPr>
      <w:r w:rsidRPr="0039757A">
        <w:rPr>
          <w:b/>
          <w:color w:val="auto"/>
        </w:rPr>
        <w:t>1.1.</w:t>
      </w:r>
      <w:r w:rsidR="00270CFE" w:rsidRPr="007D129E">
        <w:rPr>
          <w:rFonts w:ascii="Arial" w:hAnsi="Arial" w:cs="Arial"/>
          <w:b/>
          <w:color w:val="000000"/>
        </w:rPr>
        <w:t>Теория.</w:t>
      </w:r>
    </w:p>
    <w:p w:rsidR="008609B2" w:rsidRPr="0039757A" w:rsidRDefault="008609B2" w:rsidP="008609B2">
      <w:pPr>
        <w:spacing w:after="120"/>
        <w:ind w:firstLine="709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Согласно п.</w:t>
      </w:r>
      <w:r w:rsidRPr="008609B2">
        <w:rPr>
          <w:rFonts w:ascii="Arial" w:hAnsi="Arial" w:cs="Arial"/>
          <w:sz w:val="22"/>
          <w:szCs w:val="22"/>
        </w:rPr>
        <w:t xml:space="preserve"> 5.1.2. СНиП 2.04.01-85 предусматривает</w:t>
      </w:r>
      <w:r>
        <w:rPr>
          <w:rFonts w:ascii="Arial" w:hAnsi="Arial" w:cs="Arial"/>
          <w:sz w:val="22"/>
          <w:szCs w:val="22"/>
        </w:rPr>
        <w:t>ся</w:t>
      </w:r>
      <w:r w:rsidRPr="008609B2">
        <w:rPr>
          <w:rFonts w:ascii="Arial" w:hAnsi="Arial" w:cs="Arial"/>
          <w:sz w:val="22"/>
          <w:szCs w:val="22"/>
        </w:rPr>
        <w:t xml:space="preserve">, что температура горячей воды в местах водоразбора должна соответствовать требованиям СанПиН 2.1.4.1074 и СанПиН 2.1.4.2496 и независимо от применяемой системы теплоснабжения </w:t>
      </w:r>
      <w:r w:rsidRPr="0039757A">
        <w:rPr>
          <w:rFonts w:ascii="Arial" w:hAnsi="Arial" w:cs="Arial"/>
          <w:b/>
          <w:sz w:val="22"/>
          <w:szCs w:val="22"/>
        </w:rPr>
        <w:t>должна быть не ниже 60 °С и не выше 75.</w:t>
      </w:r>
    </w:p>
    <w:p w:rsidR="008609B2" w:rsidRPr="008609B2" w:rsidRDefault="008609B2" w:rsidP="008609B2">
      <w:pPr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 w:rsidRPr="008609B2">
        <w:rPr>
          <w:rFonts w:ascii="Arial" w:hAnsi="Arial" w:cs="Arial"/>
          <w:sz w:val="22"/>
          <w:szCs w:val="22"/>
        </w:rPr>
        <w:t>Постоянная циркуляция воды в закрытой системе горячего водоснабжения построена на принципе забора холодной воды из трубопровода и подачи ее в теплообменник. После нагревания вода подается в систему разводки по квартирам. При такой схеме, горячая вода всегда циркулирует.  Давление в такой системе примерно 6-7 атм. на подаче и чуть ниже на обратке для обеспечения циркуляции. За счет циркуляции мы получаем давление в стояке, в квартире 5-6 атм. и получаем разницу в давлении между холодной и горячей водой, от 2 атм. Давление в точке водоразбора на вводе в квартиру дома должно обеспечиваться:</w:t>
      </w:r>
    </w:p>
    <w:p w:rsidR="008609B2" w:rsidRPr="008609B2" w:rsidRDefault="008609B2" w:rsidP="008609B2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 w:rsidRPr="008609B2">
        <w:rPr>
          <w:rFonts w:ascii="Arial" w:hAnsi="Arial" w:cs="Arial"/>
          <w:sz w:val="22"/>
          <w:szCs w:val="22"/>
        </w:rPr>
        <w:t>ХВС в пределах от 0,03 МПа (0,3 атм.) до 0,6 МПа (6,0 атм.);</w:t>
      </w:r>
    </w:p>
    <w:p w:rsidR="008609B2" w:rsidRDefault="008609B2" w:rsidP="008609B2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 w:rsidRPr="008609B2">
        <w:rPr>
          <w:rFonts w:ascii="Arial" w:hAnsi="Arial" w:cs="Arial"/>
          <w:sz w:val="22"/>
          <w:szCs w:val="22"/>
        </w:rPr>
        <w:t>ГВС — от 0,03 МПа (0,3 амт.) до 0,45 МПа (4,5 атм.).</w:t>
      </w:r>
    </w:p>
    <w:p w:rsidR="00270CFE" w:rsidRDefault="00270CFE" w:rsidP="00270CFE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 w:rsidRPr="00270CFE">
        <w:rPr>
          <w:rFonts w:ascii="Arial" w:hAnsi="Arial" w:cs="Arial"/>
          <w:sz w:val="22"/>
          <w:szCs w:val="22"/>
        </w:rPr>
        <w:lastRenderedPageBreak/>
        <w:t>Пункт 5.2.6. СНиП 2.04.01-85 устанавливает, что полотенцесушители, устанавливаемые в ванных и душевых комнатах для поддержания в них заданной температуры воздуха согласно СП 60.13330 и СанПиН 2.1.2.2645, следует подключать к подающим трубопроводам системы горячего водоснабжения или к системе электроснабжения потребителя. При обосновании полотенцесушители допускается подключать к циркуляционным трубам системы горячего водоснабжения при условии установки отключающей арматуры и замыкающего участка.</w:t>
      </w:r>
    </w:p>
    <w:p w:rsidR="00270CFE" w:rsidRPr="00270CFE" w:rsidRDefault="00270CFE" w:rsidP="00270CFE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 w:rsidRPr="00270CFE">
        <w:rPr>
          <w:rFonts w:ascii="Arial" w:hAnsi="Arial" w:cs="Arial"/>
          <w:sz w:val="22"/>
          <w:szCs w:val="22"/>
        </w:rPr>
        <w:t>Система горячего водоснабжения может быть двух видов.</w:t>
      </w:r>
    </w:p>
    <w:p w:rsidR="00270CFE" w:rsidRPr="00270CFE" w:rsidRDefault="00270CFE" w:rsidP="00270CFE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 w:rsidRPr="00270CFE">
        <w:rPr>
          <w:rFonts w:ascii="Arial" w:hAnsi="Arial" w:cs="Arial"/>
          <w:sz w:val="22"/>
          <w:szCs w:val="22"/>
        </w:rPr>
        <w:t>Открытая система имеет теплоноситель. Вода подается из центральной отопительной системы. Она названа так потому, что подача происходит из отопительной системы. Такую систему обычно используют в многоквартирных домах.</w:t>
      </w:r>
    </w:p>
    <w:p w:rsidR="00270CFE" w:rsidRPr="00270CFE" w:rsidRDefault="00270CFE" w:rsidP="00270CFE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 w:rsidRPr="00270CFE">
        <w:rPr>
          <w:rFonts w:ascii="Arial" w:hAnsi="Arial" w:cs="Arial"/>
          <w:sz w:val="22"/>
          <w:szCs w:val="22"/>
        </w:rPr>
        <w:t xml:space="preserve">Закрытая система функционирует по-другому и имеет свои отличия. Закрытой такая схема называется из-за того, что потребитель пользуется теплом, а не самим теплоносителем. </w:t>
      </w:r>
      <w:r w:rsidRPr="00270CFE">
        <w:rPr>
          <w:rFonts w:ascii="Arial" w:hAnsi="Arial" w:cs="Arial"/>
          <w:b/>
          <w:sz w:val="22"/>
          <w:szCs w:val="22"/>
        </w:rPr>
        <w:t>Постоянная циркуляция воды в закрытой системе горячего водоснабжения построена на принципе забора холодной воды из трубопровода и подачи ее в теплообменник.</w:t>
      </w:r>
      <w:r w:rsidRPr="00270CFE">
        <w:rPr>
          <w:rFonts w:ascii="Arial" w:hAnsi="Arial" w:cs="Arial"/>
          <w:sz w:val="22"/>
          <w:szCs w:val="22"/>
        </w:rPr>
        <w:t xml:space="preserve"> После нагревания вода подается в систему разводки по квартире. Рабочая жидкость в системе отопления и горячая вода для технических нужд потребителей разделены, так как теплоноситель может иметь токсичные включения для повышения своих теплообменных качеств. Такую воду можно использовать для приготовления пищи, так как в ней нет вредных для здоровья элементов.</w:t>
      </w:r>
    </w:p>
    <w:p w:rsidR="00270CFE" w:rsidRPr="00270CFE" w:rsidRDefault="00270CFE" w:rsidP="00270CFE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270CFE">
        <w:rPr>
          <w:rFonts w:ascii="Arial" w:hAnsi="Arial" w:cs="Arial"/>
          <w:sz w:val="22"/>
          <w:szCs w:val="22"/>
        </w:rPr>
        <w:t xml:space="preserve">В зависимости от того какая система горячего водоснабжения используется в данном жилом доме зависит срок эксплуатации оцинкованных труб. </w:t>
      </w:r>
      <w:r w:rsidRPr="00270CFE">
        <w:rPr>
          <w:rFonts w:ascii="Arial" w:hAnsi="Arial" w:cs="Arial"/>
          <w:b/>
          <w:sz w:val="22"/>
          <w:szCs w:val="22"/>
        </w:rPr>
        <w:t>При закрытой системе трубы ГВС имеют меньше срок эксплуатации.</w:t>
      </w:r>
    </w:p>
    <w:p w:rsidR="00270CFE" w:rsidRDefault="00270CFE" w:rsidP="00270CFE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270CFE">
        <w:rPr>
          <w:rFonts w:ascii="Arial" w:hAnsi="Arial" w:cs="Arial"/>
          <w:b/>
          <w:sz w:val="22"/>
          <w:szCs w:val="22"/>
        </w:rPr>
        <w:t>Трубы</w:t>
      </w:r>
      <w:r w:rsidR="00E62355" w:rsidRPr="00E62355">
        <w:rPr>
          <w:rFonts w:ascii="Arial" w:hAnsi="Arial" w:cs="Arial"/>
          <w:b/>
          <w:sz w:val="22"/>
          <w:szCs w:val="22"/>
        </w:rPr>
        <w:t>,</w:t>
      </w:r>
      <w:r w:rsidRPr="00270CFE">
        <w:rPr>
          <w:rFonts w:ascii="Arial" w:hAnsi="Arial" w:cs="Arial"/>
          <w:b/>
          <w:sz w:val="22"/>
          <w:szCs w:val="22"/>
        </w:rPr>
        <w:t xml:space="preserve"> используемые в закрытой схеме</w:t>
      </w:r>
      <w:r w:rsidR="00E62355">
        <w:rPr>
          <w:rFonts w:ascii="Arial" w:hAnsi="Arial" w:cs="Arial"/>
          <w:b/>
          <w:sz w:val="22"/>
          <w:szCs w:val="22"/>
        </w:rPr>
        <w:t>,</w:t>
      </w:r>
      <w:r w:rsidRPr="00270CFE">
        <w:rPr>
          <w:rFonts w:ascii="Arial" w:hAnsi="Arial" w:cs="Arial"/>
          <w:b/>
          <w:sz w:val="22"/>
          <w:szCs w:val="22"/>
        </w:rPr>
        <w:t xml:space="preserve"> быстрее ржавеют и стремительно зарастают отложениями из-за отсутствия растворяющих известь и ржавчину присадок в питьевой воде.</w:t>
      </w:r>
    </w:p>
    <w:p w:rsidR="0039757A" w:rsidRPr="0039757A" w:rsidRDefault="0039757A" w:rsidP="0039757A">
      <w:pPr>
        <w:numPr>
          <w:ilvl w:val="1"/>
          <w:numId w:val="21"/>
        </w:numPr>
        <w:spacing w:after="120"/>
        <w:ind w:left="0" w:firstLine="709"/>
        <w:jc w:val="both"/>
        <w:rPr>
          <w:rFonts w:ascii="Arial" w:hAnsi="Arial" w:cs="Arial"/>
          <w:sz w:val="22"/>
          <w:szCs w:val="22"/>
        </w:rPr>
      </w:pPr>
      <w:r w:rsidRPr="0039757A">
        <w:rPr>
          <w:rFonts w:ascii="Arial" w:hAnsi="Arial" w:cs="Arial"/>
          <w:sz w:val="22"/>
          <w:szCs w:val="22"/>
        </w:rPr>
        <w:t>В результате осмотра</w:t>
      </w:r>
      <w:r w:rsidR="00DE2A8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срезанных </w:t>
      </w:r>
      <w:r w:rsidRPr="0039757A">
        <w:rPr>
          <w:rFonts w:ascii="Arial" w:hAnsi="Arial" w:cs="Arial"/>
          <w:sz w:val="22"/>
          <w:szCs w:val="22"/>
        </w:rPr>
        <w:t>оцинкованных труб ГВС и полотенцесушителей установлено</w:t>
      </w:r>
      <w:r>
        <w:rPr>
          <w:rFonts w:ascii="Arial" w:hAnsi="Arial" w:cs="Arial"/>
          <w:sz w:val="22"/>
          <w:szCs w:val="22"/>
        </w:rPr>
        <w:t xml:space="preserve">, что внутри они </w:t>
      </w:r>
      <w:r w:rsidRPr="00E62355">
        <w:rPr>
          <w:rFonts w:ascii="Arial" w:hAnsi="Arial" w:cs="Arial"/>
          <w:sz w:val="22"/>
          <w:szCs w:val="22"/>
        </w:rPr>
        <w:t>заросли</w:t>
      </w:r>
      <w:r w:rsidRPr="00270CFE">
        <w:rPr>
          <w:rFonts w:ascii="Arial" w:hAnsi="Arial" w:cs="Arial"/>
          <w:sz w:val="22"/>
          <w:szCs w:val="22"/>
        </w:rPr>
        <w:t xml:space="preserve"> отложениями</w:t>
      </w:r>
      <w:r>
        <w:rPr>
          <w:rFonts w:ascii="Arial" w:hAnsi="Arial" w:cs="Arial"/>
          <w:sz w:val="22"/>
          <w:szCs w:val="22"/>
        </w:rPr>
        <w:t xml:space="preserve"> (см. фото №№5-16).</w:t>
      </w:r>
    </w:p>
    <w:p w:rsidR="00270CFE" w:rsidRPr="008609B2" w:rsidRDefault="0039757A" w:rsidP="008609B2">
      <w:pPr>
        <w:tabs>
          <w:tab w:val="num" w:pos="720"/>
        </w:tabs>
        <w:spacing w:after="120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Трубы с полотенцесушителями срезались и осматривались в каждом подъезде.</w:t>
      </w:r>
    </w:p>
    <w:p w:rsidR="002D63DE" w:rsidRDefault="002D63DE" w:rsidP="008609B2">
      <w:pPr>
        <w:jc w:val="both"/>
      </w:pPr>
    </w:p>
    <w:tbl>
      <w:tblPr>
        <w:tblW w:w="10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3"/>
        <w:gridCol w:w="5099"/>
      </w:tblGrid>
      <w:tr w:rsidR="007F50F4" w:rsidRPr="007F50F4" w:rsidTr="008C1B33">
        <w:trPr>
          <w:trHeight w:val="4647"/>
        </w:trPr>
        <w:tc>
          <w:tcPr>
            <w:tcW w:w="4943" w:type="dxa"/>
            <w:shd w:val="clear" w:color="auto" w:fill="auto"/>
          </w:tcPr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2318385" cy="2567305"/>
                  <wp:effectExtent l="0" t="0" r="0" b="0"/>
                  <wp:docPr id="4" name="Рисунок 4" descr="IMG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256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shd w:val="clear" w:color="auto" w:fill="auto"/>
          </w:tcPr>
          <w:p w:rsidR="008C1B33" w:rsidRDefault="008C1B33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</w:p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3000375" cy="2266950"/>
                  <wp:effectExtent l="0" t="0" r="0" b="0"/>
                  <wp:docPr id="8" name="Рисунок 8" descr="IMG_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F4" w:rsidRPr="007F50F4" w:rsidTr="007F50F4">
        <w:tc>
          <w:tcPr>
            <w:tcW w:w="4943" w:type="dxa"/>
            <w:shd w:val="clear" w:color="auto" w:fill="auto"/>
          </w:tcPr>
          <w:p w:rsidR="006C48BA" w:rsidRPr="00071540" w:rsidRDefault="002E57B0" w:rsidP="007F50F4">
            <w:pPr>
              <w:spacing w:before="120" w:after="240" w:line="264" w:lineRule="auto"/>
              <w:jc w:val="both"/>
              <w:rPr>
                <w:iCs/>
                <w:color w:val="000000"/>
                <w:sz w:val="22"/>
                <w:szCs w:val="22"/>
              </w:rPr>
            </w:pPr>
            <w:r w:rsidRPr="00071540">
              <w:rPr>
                <w:rFonts w:ascii="Arial" w:hAnsi="Arial" w:cs="Arial"/>
                <w:sz w:val="22"/>
                <w:szCs w:val="22"/>
              </w:rPr>
              <w:t>ФОТО №5</w:t>
            </w:r>
            <w:r w:rsidR="00071540" w:rsidRPr="00071540">
              <w:rPr>
                <w:rFonts w:ascii="Arial" w:hAnsi="Arial" w:cs="Arial"/>
                <w:sz w:val="22"/>
                <w:szCs w:val="22"/>
              </w:rPr>
              <w:t xml:space="preserve"> (стояк ГВС, </w:t>
            </w:r>
            <w:r w:rsidR="00071540">
              <w:rPr>
                <w:rFonts w:ascii="Arial" w:hAnsi="Arial" w:cs="Arial"/>
                <w:sz w:val="22"/>
                <w:szCs w:val="22"/>
              </w:rPr>
              <w:t xml:space="preserve">кв. 259, </w:t>
            </w:r>
            <w:r w:rsidR="00071540" w:rsidRPr="00071540">
              <w:rPr>
                <w:rFonts w:ascii="Arial" w:hAnsi="Arial" w:cs="Arial"/>
                <w:sz w:val="22"/>
                <w:szCs w:val="22"/>
              </w:rPr>
              <w:t xml:space="preserve">полотенцесушитель срезан) </w:t>
            </w:r>
          </w:p>
        </w:tc>
        <w:tc>
          <w:tcPr>
            <w:tcW w:w="5099" w:type="dxa"/>
            <w:shd w:val="clear" w:color="auto" w:fill="auto"/>
          </w:tcPr>
          <w:p w:rsidR="006C48BA" w:rsidRPr="00071540" w:rsidRDefault="002E57B0" w:rsidP="007F50F4">
            <w:pPr>
              <w:spacing w:before="120" w:after="240" w:line="264" w:lineRule="auto"/>
              <w:jc w:val="both"/>
              <w:rPr>
                <w:iCs/>
                <w:color w:val="000000"/>
                <w:sz w:val="22"/>
                <w:szCs w:val="22"/>
              </w:rPr>
            </w:pPr>
            <w:r w:rsidRPr="00071540">
              <w:rPr>
                <w:rFonts w:ascii="Arial" w:hAnsi="Arial" w:cs="Arial"/>
                <w:sz w:val="22"/>
                <w:szCs w:val="22"/>
              </w:rPr>
              <w:t>ФОТО №6</w:t>
            </w:r>
            <w:r w:rsidR="00071540" w:rsidRPr="00071540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071540">
              <w:rPr>
                <w:rFonts w:ascii="Arial" w:hAnsi="Arial" w:cs="Arial"/>
                <w:sz w:val="22"/>
                <w:szCs w:val="22"/>
              </w:rPr>
              <w:t xml:space="preserve">кв. 259, </w:t>
            </w:r>
            <w:r w:rsidR="00071540" w:rsidRPr="00071540">
              <w:rPr>
                <w:rFonts w:ascii="Arial" w:hAnsi="Arial" w:cs="Arial"/>
                <w:sz w:val="22"/>
                <w:szCs w:val="22"/>
              </w:rPr>
              <w:t>полотенцесушитель забит ржавчиной)</w:t>
            </w:r>
          </w:p>
        </w:tc>
      </w:tr>
      <w:tr w:rsidR="00071540" w:rsidRPr="007F50F4" w:rsidTr="007F50F4">
        <w:tc>
          <w:tcPr>
            <w:tcW w:w="4943" w:type="dxa"/>
            <w:shd w:val="clear" w:color="auto" w:fill="auto"/>
          </w:tcPr>
          <w:p w:rsidR="00071540" w:rsidRPr="00071540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14650" cy="2190750"/>
                  <wp:effectExtent l="0" t="0" r="0" b="0"/>
                  <wp:docPr id="9" name="Рисунок 9" descr="IMG_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shd w:val="clear" w:color="auto" w:fill="auto"/>
          </w:tcPr>
          <w:p w:rsidR="00071540" w:rsidRPr="00071540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3000375" cy="2247900"/>
                  <wp:effectExtent l="0" t="0" r="0" b="0"/>
                  <wp:docPr id="10" name="Рисунок 10" descr="IMG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40" w:rsidRPr="007F50F4" w:rsidTr="007F50F4">
        <w:tc>
          <w:tcPr>
            <w:tcW w:w="4943" w:type="dxa"/>
            <w:shd w:val="clear" w:color="auto" w:fill="auto"/>
          </w:tcPr>
          <w:p w:rsidR="00071540" w:rsidRPr="00071540" w:rsidRDefault="00071540" w:rsidP="00E62355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71540">
              <w:rPr>
                <w:rFonts w:ascii="Arial" w:hAnsi="Arial" w:cs="Arial"/>
                <w:sz w:val="22"/>
                <w:szCs w:val="22"/>
              </w:rPr>
              <w:t xml:space="preserve">ФОТО №7 (срезанные </w:t>
            </w:r>
            <w:r>
              <w:rPr>
                <w:rFonts w:ascii="Arial" w:hAnsi="Arial" w:cs="Arial"/>
                <w:sz w:val="22"/>
                <w:szCs w:val="22"/>
              </w:rPr>
              <w:t xml:space="preserve">отводы,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071540" w:rsidRPr="00071540" w:rsidRDefault="00071540" w:rsidP="007F50F4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№8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 xml:space="preserve">(срезанные </w:t>
            </w:r>
            <w:r w:rsidR="00E62355">
              <w:rPr>
                <w:rFonts w:ascii="Arial" w:hAnsi="Arial" w:cs="Arial"/>
                <w:sz w:val="22"/>
                <w:szCs w:val="22"/>
              </w:rPr>
              <w:t xml:space="preserve">отводы,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071540" w:rsidRPr="007F50F4" w:rsidTr="007F50F4">
        <w:tc>
          <w:tcPr>
            <w:tcW w:w="4943" w:type="dxa"/>
            <w:shd w:val="clear" w:color="auto" w:fill="auto"/>
          </w:tcPr>
          <w:p w:rsidR="00071540" w:rsidRPr="00071540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905125" cy="2171700"/>
                  <wp:effectExtent l="0" t="0" r="0" b="0"/>
                  <wp:docPr id="11" name="Рисунок 11" descr="IMG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shd w:val="clear" w:color="auto" w:fill="auto"/>
          </w:tcPr>
          <w:p w:rsidR="00071540" w:rsidRPr="00071540" w:rsidRDefault="00B075A4" w:rsidP="007F50F4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2819400" cy="2105025"/>
                  <wp:effectExtent l="0" t="0" r="0" b="0"/>
                  <wp:docPr id="12" name="Рисунок 12" descr="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40" w:rsidRPr="007F50F4" w:rsidTr="007F50F4">
        <w:tc>
          <w:tcPr>
            <w:tcW w:w="4943" w:type="dxa"/>
            <w:shd w:val="clear" w:color="auto" w:fill="auto"/>
          </w:tcPr>
          <w:p w:rsidR="00071540" w:rsidRDefault="00071540" w:rsidP="007F50F4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№9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 xml:space="preserve">(срезанные </w:t>
            </w:r>
            <w:r w:rsidR="00E62355">
              <w:rPr>
                <w:rFonts w:ascii="Arial" w:hAnsi="Arial" w:cs="Arial"/>
                <w:sz w:val="22"/>
                <w:szCs w:val="22"/>
              </w:rPr>
              <w:t xml:space="preserve">отводы,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071540" w:rsidRDefault="00071540" w:rsidP="007F50F4">
            <w:pPr>
              <w:spacing w:before="120" w:after="240" w:line="264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№10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 xml:space="preserve">(срезанные </w:t>
            </w:r>
            <w:r w:rsidR="00E62355">
              <w:rPr>
                <w:rFonts w:ascii="Arial" w:hAnsi="Arial" w:cs="Arial"/>
                <w:sz w:val="22"/>
                <w:szCs w:val="22"/>
              </w:rPr>
              <w:t xml:space="preserve">отводы,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F50F4" w:rsidRPr="007F50F4" w:rsidTr="007F50F4">
        <w:tc>
          <w:tcPr>
            <w:tcW w:w="4943" w:type="dxa"/>
            <w:shd w:val="clear" w:color="auto" w:fill="auto"/>
          </w:tcPr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2849880" cy="3797935"/>
                  <wp:effectExtent l="0" t="0" r="0" b="0"/>
                  <wp:docPr id="1" name="Рисунок 5" descr="IMG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379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shd w:val="clear" w:color="auto" w:fill="auto"/>
          </w:tcPr>
          <w:p w:rsidR="006C48BA" w:rsidRPr="007F50F4" w:rsidRDefault="006C48BA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</w:p>
          <w:p w:rsidR="006C48BA" w:rsidRPr="007F50F4" w:rsidRDefault="006C48BA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</w:p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3048000" cy="2286000"/>
                  <wp:effectExtent l="0" t="0" r="0" b="0"/>
                  <wp:docPr id="13" name="Рисунок 13" descr="IMG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F4" w:rsidRPr="007F50F4" w:rsidTr="007F50F4">
        <w:tc>
          <w:tcPr>
            <w:tcW w:w="4943" w:type="dxa"/>
            <w:shd w:val="clear" w:color="auto" w:fill="auto"/>
          </w:tcPr>
          <w:p w:rsidR="006C48BA" w:rsidRPr="00071540" w:rsidRDefault="00071540" w:rsidP="00E62355">
            <w:pPr>
              <w:spacing w:before="120" w:after="240" w:line="264" w:lineRule="auto"/>
              <w:rPr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№11</w:t>
            </w:r>
            <w:r w:rsidRPr="00071540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 xml:space="preserve">срезанные </w:t>
            </w:r>
            <w:r w:rsidR="00E62355">
              <w:rPr>
                <w:rFonts w:ascii="Arial" w:hAnsi="Arial" w:cs="Arial"/>
                <w:sz w:val="22"/>
                <w:szCs w:val="22"/>
              </w:rPr>
              <w:t>полоте</w:t>
            </w:r>
            <w:r w:rsidR="00BF2553">
              <w:rPr>
                <w:rFonts w:ascii="Arial" w:hAnsi="Arial" w:cs="Arial"/>
                <w:sz w:val="22"/>
                <w:szCs w:val="22"/>
              </w:rPr>
              <w:t>нцесушители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6C48BA" w:rsidRPr="007F50F4" w:rsidRDefault="00071540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№12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 xml:space="preserve">(срезанные </w:t>
            </w:r>
            <w:r w:rsidR="00BF2553">
              <w:rPr>
                <w:rFonts w:ascii="Arial" w:hAnsi="Arial" w:cs="Arial"/>
                <w:sz w:val="22"/>
                <w:szCs w:val="22"/>
              </w:rPr>
              <w:t>полотенцесушители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F50F4" w:rsidRPr="007F50F4" w:rsidTr="007F50F4">
        <w:tc>
          <w:tcPr>
            <w:tcW w:w="4943" w:type="dxa"/>
            <w:shd w:val="clear" w:color="auto" w:fill="auto"/>
          </w:tcPr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3000375" cy="2266950"/>
                  <wp:effectExtent l="0" t="0" r="0" b="0"/>
                  <wp:docPr id="14" name="Рисунок 14" descr="IMG_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shd w:val="clear" w:color="auto" w:fill="auto"/>
          </w:tcPr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3048000" cy="2286000"/>
                  <wp:effectExtent l="0" t="0" r="0" b="0"/>
                  <wp:docPr id="15" name="Рисунок 15" descr="IMG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0F4" w:rsidRPr="007F50F4" w:rsidTr="007F50F4">
        <w:tc>
          <w:tcPr>
            <w:tcW w:w="4943" w:type="dxa"/>
            <w:shd w:val="clear" w:color="auto" w:fill="auto"/>
          </w:tcPr>
          <w:p w:rsidR="006C48BA" w:rsidRPr="007F50F4" w:rsidRDefault="00071540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№13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 xml:space="preserve">(срезанные </w:t>
            </w:r>
            <w:r w:rsidR="00E62355">
              <w:rPr>
                <w:rFonts w:ascii="Arial" w:hAnsi="Arial" w:cs="Arial"/>
                <w:sz w:val="22"/>
                <w:szCs w:val="22"/>
              </w:rPr>
              <w:t>полоте</w:t>
            </w:r>
            <w:r w:rsidR="00BF2553">
              <w:rPr>
                <w:rFonts w:ascii="Arial" w:hAnsi="Arial" w:cs="Arial"/>
                <w:sz w:val="22"/>
                <w:szCs w:val="22"/>
              </w:rPr>
              <w:t>нцесушители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6C48BA" w:rsidRPr="007F50F4" w:rsidRDefault="00071540" w:rsidP="00E62355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№14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 xml:space="preserve">(срезанные </w:t>
            </w:r>
            <w:r w:rsidR="00BF2553">
              <w:rPr>
                <w:rFonts w:ascii="Arial" w:hAnsi="Arial" w:cs="Arial"/>
                <w:sz w:val="22"/>
                <w:szCs w:val="22"/>
              </w:rPr>
              <w:t>полотенцесушители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заросли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7F50F4" w:rsidRPr="007F50F4" w:rsidTr="007F50F4">
        <w:tc>
          <w:tcPr>
            <w:tcW w:w="4943" w:type="dxa"/>
            <w:shd w:val="clear" w:color="auto" w:fill="auto"/>
          </w:tcPr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2933700" cy="2200275"/>
                  <wp:effectExtent l="0" t="0" r="0" b="0"/>
                  <wp:docPr id="16" name="Рисунок 16" descr="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9" w:type="dxa"/>
            <w:shd w:val="clear" w:color="auto" w:fill="auto"/>
          </w:tcPr>
          <w:p w:rsidR="006C48BA" w:rsidRPr="007F50F4" w:rsidRDefault="00B075A4" w:rsidP="007F50F4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 w:rsidRPr="007F50F4">
              <w:rPr>
                <w:iCs/>
                <w:noProof/>
                <w:color w:val="000000"/>
              </w:rPr>
              <w:drawing>
                <wp:inline distT="0" distB="0" distL="0" distR="0">
                  <wp:extent cx="3048000" cy="2305050"/>
                  <wp:effectExtent l="0" t="0" r="0" b="0"/>
                  <wp:docPr id="17" name="Рисунок 17" descr="IMG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40" w:rsidRPr="007F50F4" w:rsidTr="007F50F4">
        <w:tc>
          <w:tcPr>
            <w:tcW w:w="4943" w:type="dxa"/>
            <w:shd w:val="clear" w:color="auto" w:fill="auto"/>
          </w:tcPr>
          <w:p w:rsidR="00071540" w:rsidRPr="007F50F4" w:rsidRDefault="00071540" w:rsidP="00E62355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№15</w:t>
            </w:r>
            <w:r w:rsidRPr="00071540">
              <w:rPr>
                <w:rFonts w:ascii="Arial" w:hAnsi="Arial" w:cs="Arial"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</w:rPr>
              <w:t>срезанный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кусок стояка ГВС,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</w:t>
            </w:r>
            <w:r w:rsidR="00E62355">
              <w:rPr>
                <w:rFonts w:ascii="Arial" w:hAnsi="Arial" w:cs="Arial"/>
                <w:sz w:val="22"/>
                <w:szCs w:val="22"/>
              </w:rPr>
              <w:t>ос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5099" w:type="dxa"/>
            <w:shd w:val="clear" w:color="auto" w:fill="auto"/>
          </w:tcPr>
          <w:p w:rsidR="00071540" w:rsidRPr="007F50F4" w:rsidRDefault="00071540" w:rsidP="00071540">
            <w:pPr>
              <w:spacing w:before="120" w:after="240" w:line="264" w:lineRule="auto"/>
              <w:jc w:val="both"/>
              <w:rPr>
                <w:iCs/>
                <w:color w:val="000000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ФОТО №16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 w:rsidRPr="00071540">
              <w:rPr>
                <w:rFonts w:ascii="Arial" w:hAnsi="Arial" w:cs="Arial"/>
                <w:sz w:val="22"/>
                <w:szCs w:val="22"/>
              </w:rPr>
              <w:t>(</w:t>
            </w:r>
            <w:r w:rsidR="00E62355">
              <w:rPr>
                <w:rFonts w:ascii="Arial" w:hAnsi="Arial" w:cs="Arial"/>
                <w:sz w:val="22"/>
                <w:szCs w:val="22"/>
              </w:rPr>
              <w:t>срезанный</w:t>
            </w:r>
            <w:r w:rsidR="007D129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2355">
              <w:rPr>
                <w:rFonts w:ascii="Arial" w:hAnsi="Arial" w:cs="Arial"/>
                <w:sz w:val="22"/>
                <w:szCs w:val="22"/>
              </w:rPr>
              <w:t xml:space="preserve">кусок стояка ГВС, </w:t>
            </w:r>
            <w:r w:rsidR="00E62355" w:rsidRPr="00E62355">
              <w:rPr>
                <w:rFonts w:ascii="Arial" w:hAnsi="Arial" w:cs="Arial"/>
                <w:sz w:val="22"/>
                <w:szCs w:val="22"/>
              </w:rPr>
              <w:t>зар</w:t>
            </w:r>
            <w:r w:rsidR="00E62355">
              <w:rPr>
                <w:rFonts w:ascii="Arial" w:hAnsi="Arial" w:cs="Arial"/>
                <w:sz w:val="22"/>
                <w:szCs w:val="22"/>
              </w:rPr>
              <w:t>ос</w:t>
            </w:r>
            <w:r w:rsidR="00E62355" w:rsidRPr="00270CFE">
              <w:rPr>
                <w:rFonts w:ascii="Arial" w:hAnsi="Arial" w:cs="Arial"/>
                <w:sz w:val="22"/>
                <w:szCs w:val="22"/>
              </w:rPr>
              <w:t xml:space="preserve"> отложениями из-за отсутствия растворяющих известь и ржавчину присадок в воде</w:t>
            </w:r>
            <w:r w:rsidR="00E62355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</w:tbl>
    <w:p w:rsidR="002D1432" w:rsidRDefault="002D1432" w:rsidP="00F62CA3">
      <w:pPr>
        <w:pStyle w:val="23"/>
        <w:rPr>
          <w:rFonts w:cs="Arial"/>
          <w:szCs w:val="22"/>
        </w:rPr>
      </w:pPr>
    </w:p>
    <w:p w:rsidR="008C1B33" w:rsidRPr="008C1B33" w:rsidRDefault="0039757A" w:rsidP="008C1B33">
      <w:pPr>
        <w:pStyle w:val="23"/>
        <w:numPr>
          <w:ilvl w:val="1"/>
          <w:numId w:val="21"/>
        </w:numPr>
        <w:ind w:left="284" w:firstLine="709"/>
        <w:rPr>
          <w:rFonts w:cs="Arial"/>
          <w:b/>
          <w:szCs w:val="22"/>
        </w:rPr>
      </w:pPr>
      <w:r w:rsidRPr="0039757A">
        <w:rPr>
          <w:rFonts w:cs="Arial"/>
          <w:b/>
          <w:szCs w:val="22"/>
        </w:rPr>
        <w:t>Причины по которым возникли отложения в трубах и полотенцесушителях.</w:t>
      </w:r>
    </w:p>
    <w:p w:rsidR="0039757A" w:rsidRDefault="008C1B33" w:rsidP="008C1B33">
      <w:pPr>
        <w:pStyle w:val="23"/>
        <w:ind w:left="284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              Согласно справочника – «Коррозионная стойкость оборудования химических производств. Коррозия под действием теплоносителей, хладагентов и рабочих тел». Справ. Изд./ А.М. Сухотин, А.Ф. Богачёв, В.Г. Пальмский и др./</w:t>
      </w:r>
    </w:p>
    <w:p w:rsidR="008C1B33" w:rsidRPr="0039757A" w:rsidRDefault="008C1B33" w:rsidP="008C1B33">
      <w:pPr>
        <w:pStyle w:val="23"/>
        <w:ind w:left="1571"/>
        <w:rPr>
          <w:rFonts w:cs="Arial"/>
          <w:b/>
          <w:szCs w:val="22"/>
        </w:rPr>
      </w:pPr>
    </w:p>
    <w:p w:rsidR="006C63AE" w:rsidRDefault="00B075A4" w:rsidP="00F62CA3">
      <w:pPr>
        <w:pStyle w:val="23"/>
      </w:pPr>
      <w:r w:rsidRPr="006C63AE">
        <w:rPr>
          <w:noProof/>
        </w:rPr>
        <w:drawing>
          <wp:inline distT="0" distB="0" distL="0" distR="0">
            <wp:extent cx="5362575" cy="36957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AE" w:rsidRDefault="006C63AE" w:rsidP="00F62CA3">
      <w:pPr>
        <w:pStyle w:val="23"/>
      </w:pPr>
    </w:p>
    <w:p w:rsidR="006C63AE" w:rsidRDefault="006C63AE" w:rsidP="00F62CA3">
      <w:pPr>
        <w:pStyle w:val="23"/>
      </w:pPr>
      <w:r>
        <w:t>При закрытой схеме теплоснабжения и выполнения коммуникаций из стальных труб без защитных покрытий фактический срок службы систем горячего водоснабжения колеблется, в зависимости от различных факторов, от 1 до 10 лет. Эти трубопроводы в результате внутренней коррозии подвержены значительному зарастанию продуктами коррозии, что приводит к снижению пропускной способности коммуникаций, росту гидравлических потерь и нарушениям в подаче горячей воды.</w:t>
      </w:r>
    </w:p>
    <w:p w:rsidR="006C63AE" w:rsidRDefault="00B075A4" w:rsidP="00F62CA3">
      <w:pPr>
        <w:pStyle w:val="23"/>
        <w:rPr>
          <w:noProof/>
        </w:rPr>
      </w:pPr>
      <w:r w:rsidRPr="006C63AE">
        <w:rPr>
          <w:noProof/>
        </w:rPr>
        <w:drawing>
          <wp:inline distT="0" distB="0" distL="0" distR="0">
            <wp:extent cx="6096000" cy="3914775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AE" w:rsidRDefault="00B075A4" w:rsidP="006C63AE">
      <w:pPr>
        <w:pStyle w:val="23"/>
        <w:jc w:val="center"/>
        <w:rPr>
          <w:noProof/>
        </w:rPr>
      </w:pPr>
      <w:r w:rsidRPr="006C63AE">
        <w:rPr>
          <w:noProof/>
        </w:rPr>
        <w:drawing>
          <wp:inline distT="0" distB="0" distL="0" distR="0">
            <wp:extent cx="5505450" cy="29337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AA4" w:rsidRDefault="00E62355" w:rsidP="00F62CA3">
      <w:pPr>
        <w:pStyle w:val="23"/>
      </w:pPr>
      <w:r>
        <w:t xml:space="preserve">               Согласно требованиям </w:t>
      </w:r>
      <w:r w:rsidR="002E57B0">
        <w:t>СП 89.13330.2012 "Котельные установки" предусматривает</w:t>
      </w:r>
      <w:r>
        <w:t>ся</w:t>
      </w:r>
      <w:r w:rsidR="002E57B0">
        <w:t xml:space="preserve"> проектирование котельных с соблюдением СанПин 2.1.4.2496-09 "Гигиенические требования к обеспечению безопасности систем горячего водоснабжения". Там точно установлены показатели горячей воды на выходе из котельной. </w:t>
      </w:r>
    </w:p>
    <w:p w:rsidR="002E57B0" w:rsidRPr="007A5075" w:rsidRDefault="007E4AA4" w:rsidP="00F62CA3">
      <w:pPr>
        <w:pStyle w:val="23"/>
      </w:pPr>
      <w:r>
        <w:t xml:space="preserve">                 Г</w:t>
      </w:r>
      <w:r w:rsidR="002E57B0">
        <w:t>ородские сети водоснабжения подают холодную воду согласно СанПиН 2.1.4.2580-10</w:t>
      </w:r>
      <w:r w:rsidR="002E57B0">
        <w:br/>
        <w:t>"Питьевая вода. Гигиенические требования к качеству воды централизованных систем питьевого водоснабжения. Контроль качества"</w:t>
      </w:r>
      <w:r w:rsidR="007A5075">
        <w:t>.</w:t>
      </w:r>
    </w:p>
    <w:p w:rsidR="002E57B0" w:rsidRDefault="006C63AE" w:rsidP="007D129E">
      <w:pPr>
        <w:pStyle w:val="23"/>
        <w:ind w:firstLine="709"/>
      </w:pPr>
      <w:r>
        <w:t xml:space="preserve">Большие потери металла от коррозии отмечаются на внутренних поверхностях трубопроводов и резервуаров при перекачке и хранении сточных вод, горячих жидкостей, серосодержащих и кислотосодержащих жидкостей. </w:t>
      </w:r>
      <w:r w:rsidRPr="008C1B33">
        <w:rPr>
          <w:b/>
        </w:rPr>
        <w:t>Для предотвращения подобного разрушения металла применяются органические и неорганические ингибиторы коррозии.</w:t>
      </w:r>
    </w:p>
    <w:p w:rsidR="00BB37EA" w:rsidRPr="00BB37EA" w:rsidRDefault="006C63AE" w:rsidP="007D129E">
      <w:pPr>
        <w:pStyle w:val="23"/>
        <w:ind w:firstLine="709"/>
      </w:pPr>
      <w:r>
        <w:t xml:space="preserve">Коррозия внутренней поверхности металлических трубопроводов в системах горячего водоснабжения! обусловлена химическим составом воды, ее температурой и скоростью течения. </w:t>
      </w:r>
      <w:bookmarkStart w:id="0" w:name="_GoBack"/>
      <w:bookmarkEnd w:id="0"/>
      <w:r>
        <w:t>Это, в свою очередь, приводит к утечкам воды, кроме того, коррозионные отложения уменьшают пропускную способность трубопроводов, что в конечном счете вызывает необходимость преждевременной замены труб.</w:t>
      </w:r>
    </w:p>
    <w:p w:rsidR="006C63AE" w:rsidRDefault="00B075A4" w:rsidP="00101D5B">
      <w:pPr>
        <w:pStyle w:val="23"/>
        <w:jc w:val="center"/>
        <w:rPr>
          <w:noProof/>
        </w:rPr>
      </w:pPr>
      <w:r w:rsidRPr="00101D5B">
        <w:rPr>
          <w:noProof/>
        </w:rPr>
        <w:drawing>
          <wp:inline distT="0" distB="0" distL="0" distR="0">
            <wp:extent cx="4724400" cy="7239260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8" cy="724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1"/>
        <w:gridCol w:w="4900"/>
      </w:tblGrid>
      <w:tr w:rsidR="008C1B33" w:rsidTr="00A775F3">
        <w:tc>
          <w:tcPr>
            <w:tcW w:w="4983" w:type="dxa"/>
            <w:shd w:val="clear" w:color="auto" w:fill="auto"/>
          </w:tcPr>
          <w:p w:rsidR="008C1B33" w:rsidRPr="00A775F3" w:rsidRDefault="00B075A4" w:rsidP="00DC0E6A">
            <w:pPr>
              <w:pStyle w:val="23"/>
              <w:rPr>
                <w:noProof/>
              </w:rPr>
            </w:pPr>
            <w:r w:rsidRPr="00A775F3">
              <w:rPr>
                <w:noProof/>
              </w:rPr>
              <w:drawing>
                <wp:inline distT="0" distB="0" distL="0" distR="0">
                  <wp:extent cx="2981325" cy="2238375"/>
                  <wp:effectExtent l="0" t="0" r="0" b="0"/>
                  <wp:docPr id="22" name="Рисунок 22" descr="IMG_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shd w:val="clear" w:color="auto" w:fill="auto"/>
          </w:tcPr>
          <w:p w:rsidR="008C1B33" w:rsidRPr="00A775F3" w:rsidRDefault="00B075A4" w:rsidP="00DC0E6A">
            <w:pPr>
              <w:pStyle w:val="23"/>
              <w:rPr>
                <w:noProof/>
              </w:rPr>
            </w:pPr>
            <w:r w:rsidRPr="00A775F3">
              <w:rPr>
                <w:noProof/>
              </w:rPr>
              <w:drawing>
                <wp:inline distT="0" distB="0" distL="0" distR="0">
                  <wp:extent cx="3019425" cy="2247900"/>
                  <wp:effectExtent l="0" t="0" r="0" b="0"/>
                  <wp:docPr id="23" name="Рисунок 23" descr="IMG_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B33" w:rsidTr="00A775F3">
        <w:tc>
          <w:tcPr>
            <w:tcW w:w="4983" w:type="dxa"/>
            <w:shd w:val="clear" w:color="auto" w:fill="auto"/>
          </w:tcPr>
          <w:p w:rsidR="008C1B33" w:rsidRPr="00A775F3" w:rsidRDefault="004649A0" w:rsidP="00A775F3">
            <w:pPr>
              <w:pStyle w:val="23"/>
              <w:jc w:val="left"/>
              <w:rPr>
                <w:noProof/>
              </w:rPr>
            </w:pPr>
            <w:r w:rsidRPr="00A775F3">
              <w:rPr>
                <w:noProof/>
              </w:rPr>
              <w:t xml:space="preserve">ФОТО №17. </w:t>
            </w:r>
            <w:r w:rsidR="008C1B33" w:rsidRPr="00A775F3">
              <w:rPr>
                <w:noProof/>
              </w:rPr>
              <w:t>Газовая котельная на кровле</w:t>
            </w:r>
            <w:r w:rsidRPr="00A775F3">
              <w:rPr>
                <w:noProof/>
              </w:rPr>
              <w:t>, холодная вода в неё поступает с техподподполья. Противокоррозионная обработка воды ингибиторами не проводится. Температура горячей воды после нагрева при подачи её в состему ГВС выше 60гр.С, что значительно ускоряет коррозию труб.</w:t>
            </w:r>
          </w:p>
        </w:tc>
        <w:tc>
          <w:tcPr>
            <w:tcW w:w="4984" w:type="dxa"/>
            <w:shd w:val="clear" w:color="auto" w:fill="auto"/>
          </w:tcPr>
          <w:p w:rsidR="008C1B33" w:rsidRPr="00A775F3" w:rsidRDefault="004649A0" w:rsidP="00A775F3">
            <w:pPr>
              <w:pStyle w:val="23"/>
              <w:jc w:val="left"/>
              <w:rPr>
                <w:noProof/>
              </w:rPr>
            </w:pPr>
            <w:r w:rsidRPr="00A775F3">
              <w:rPr>
                <w:noProof/>
              </w:rPr>
              <w:t>ФОТО №18. Газовая котельная на кровле, холодная вода в неё поступает с техподподполья. Противокоррозионная обработка воды ингибиторами не проводится. Температура горячей воды после нагрева при подачи её в состему ГВС выше 60гр.С, что значительно ускоряет коррозию труб.</w:t>
            </w:r>
          </w:p>
        </w:tc>
      </w:tr>
      <w:tr w:rsidR="008C1B33" w:rsidTr="00A775F3">
        <w:tc>
          <w:tcPr>
            <w:tcW w:w="4983" w:type="dxa"/>
            <w:shd w:val="clear" w:color="auto" w:fill="auto"/>
          </w:tcPr>
          <w:p w:rsidR="008C1B33" w:rsidRPr="00A775F3" w:rsidRDefault="00B075A4" w:rsidP="00DC0E6A">
            <w:pPr>
              <w:pStyle w:val="23"/>
              <w:rPr>
                <w:noProof/>
              </w:rPr>
            </w:pPr>
            <w:r w:rsidRPr="00A775F3">
              <w:rPr>
                <w:noProof/>
              </w:rPr>
              <w:drawing>
                <wp:inline distT="0" distB="0" distL="0" distR="0">
                  <wp:extent cx="2952750" cy="2209800"/>
                  <wp:effectExtent l="0" t="0" r="0" b="0"/>
                  <wp:docPr id="24" name="Рисунок 24" descr="IMG_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  <w:shd w:val="clear" w:color="auto" w:fill="auto"/>
          </w:tcPr>
          <w:p w:rsidR="008C1B33" w:rsidRPr="00A775F3" w:rsidRDefault="00B075A4" w:rsidP="00DC0E6A">
            <w:pPr>
              <w:pStyle w:val="23"/>
              <w:rPr>
                <w:noProof/>
              </w:rPr>
            </w:pPr>
            <w:r w:rsidRPr="00A775F3">
              <w:rPr>
                <w:noProof/>
              </w:rPr>
              <w:drawing>
                <wp:inline distT="0" distB="0" distL="0" distR="0">
                  <wp:extent cx="2971800" cy="2228850"/>
                  <wp:effectExtent l="0" t="0" r="0" b="0"/>
                  <wp:docPr id="25" name="Рисунок 25" descr="IMG_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B33" w:rsidTr="00A775F3">
        <w:tc>
          <w:tcPr>
            <w:tcW w:w="4983" w:type="dxa"/>
            <w:shd w:val="clear" w:color="auto" w:fill="auto"/>
          </w:tcPr>
          <w:p w:rsidR="008C1B33" w:rsidRPr="00A775F3" w:rsidRDefault="004649A0" w:rsidP="00A775F3">
            <w:pPr>
              <w:pStyle w:val="23"/>
              <w:jc w:val="left"/>
              <w:rPr>
                <w:noProof/>
              </w:rPr>
            </w:pPr>
            <w:r w:rsidRPr="00A775F3">
              <w:rPr>
                <w:noProof/>
              </w:rPr>
              <w:t xml:space="preserve">ФОТО №19. Техподполье. Ввод ХВС и подача холодной воды в газовую котельную. </w:t>
            </w:r>
          </w:p>
        </w:tc>
        <w:tc>
          <w:tcPr>
            <w:tcW w:w="4984" w:type="dxa"/>
            <w:shd w:val="clear" w:color="auto" w:fill="auto"/>
          </w:tcPr>
          <w:p w:rsidR="008C1B33" w:rsidRPr="00A775F3" w:rsidRDefault="004649A0" w:rsidP="00A775F3">
            <w:pPr>
              <w:pStyle w:val="23"/>
              <w:jc w:val="left"/>
              <w:rPr>
                <w:noProof/>
              </w:rPr>
            </w:pPr>
            <w:r w:rsidRPr="00A775F3">
              <w:rPr>
                <w:noProof/>
              </w:rPr>
              <w:t xml:space="preserve">ФОТО №20. Техподполье. Ввод ХВС и подача холодной воды в газовую котельную. </w:t>
            </w:r>
          </w:p>
        </w:tc>
      </w:tr>
    </w:tbl>
    <w:p w:rsidR="008C1B33" w:rsidRDefault="008C1B33" w:rsidP="00DC0E6A">
      <w:pPr>
        <w:pStyle w:val="23"/>
        <w:ind w:firstLine="709"/>
        <w:rPr>
          <w:noProof/>
        </w:rPr>
      </w:pPr>
    </w:p>
    <w:p w:rsidR="008C1B33" w:rsidRPr="004F095E" w:rsidRDefault="004649A0" w:rsidP="004F095E">
      <w:pPr>
        <w:pStyle w:val="23"/>
        <w:ind w:firstLine="284"/>
        <w:rPr>
          <w:rFonts w:cs="Arial"/>
          <w:noProof/>
          <w:szCs w:val="22"/>
        </w:rPr>
      </w:pPr>
      <w:r w:rsidRPr="004F095E">
        <w:rPr>
          <w:rFonts w:cs="Arial"/>
          <w:noProof/>
          <w:szCs w:val="22"/>
        </w:rPr>
        <w:t xml:space="preserve">Основные причины по которым так быстро возникли отложения ржавчины в трубах ГВС </w:t>
      </w:r>
      <w:r w:rsidR="002E2AD9" w:rsidRPr="004F095E">
        <w:rPr>
          <w:rFonts w:cs="Arial"/>
          <w:noProof/>
          <w:szCs w:val="22"/>
        </w:rPr>
        <w:t xml:space="preserve">и полотенцесушителях </w:t>
      </w:r>
      <w:r w:rsidRPr="004F095E">
        <w:rPr>
          <w:rFonts w:cs="Arial"/>
          <w:noProof/>
          <w:szCs w:val="22"/>
        </w:rPr>
        <w:t>следующие:</w:t>
      </w:r>
    </w:p>
    <w:p w:rsidR="004649A0" w:rsidRPr="002A13BE" w:rsidRDefault="00845C5E" w:rsidP="004F095E">
      <w:pPr>
        <w:pStyle w:val="23"/>
        <w:numPr>
          <w:ilvl w:val="0"/>
          <w:numId w:val="24"/>
        </w:numPr>
        <w:ind w:left="709" w:hanging="283"/>
        <w:rPr>
          <w:rFonts w:cs="Arial"/>
          <w:noProof/>
          <w:szCs w:val="22"/>
        </w:rPr>
      </w:pPr>
      <w:r w:rsidRPr="002A13BE">
        <w:rPr>
          <w:rFonts w:cs="Arial"/>
          <w:noProof/>
          <w:szCs w:val="22"/>
        </w:rPr>
        <w:t>Не проводилась</w:t>
      </w:r>
      <w:r w:rsidR="002E2AD9" w:rsidRPr="002A13BE">
        <w:rPr>
          <w:rFonts w:cs="Arial"/>
          <w:noProof/>
          <w:szCs w:val="22"/>
        </w:rPr>
        <w:t xml:space="preserve"> противокоррозионная обработка воды ингибиторами</w:t>
      </w:r>
      <w:r w:rsidR="007D129E" w:rsidRPr="002A13BE">
        <w:rPr>
          <w:rFonts w:cs="Arial"/>
          <w:noProof/>
          <w:szCs w:val="22"/>
        </w:rPr>
        <w:t xml:space="preserve"> (в</w:t>
      </w:r>
      <w:r w:rsidR="00502397" w:rsidRPr="002A13BE">
        <w:rPr>
          <w:rFonts w:cs="Arial"/>
          <w:noProof/>
          <w:szCs w:val="22"/>
        </w:rPr>
        <w:t xml:space="preserve"> проектной документации не предусмотренна установка  оборудования для проведения химической подготовки холодной воды для создания горячей воды</w:t>
      </w:r>
      <w:r w:rsidR="007D129E" w:rsidRPr="002A13BE">
        <w:rPr>
          <w:rFonts w:cs="Arial"/>
          <w:noProof/>
          <w:szCs w:val="22"/>
        </w:rPr>
        <w:t>)</w:t>
      </w:r>
      <w:r w:rsidR="00502397" w:rsidRPr="002A13BE">
        <w:rPr>
          <w:rFonts w:cs="Arial"/>
          <w:noProof/>
          <w:szCs w:val="22"/>
        </w:rPr>
        <w:t>.</w:t>
      </w:r>
    </w:p>
    <w:p w:rsidR="00A55399" w:rsidRPr="002A13BE" w:rsidRDefault="002E2AD9" w:rsidP="004F095E">
      <w:pPr>
        <w:pStyle w:val="23"/>
        <w:numPr>
          <w:ilvl w:val="0"/>
          <w:numId w:val="24"/>
        </w:numPr>
        <w:shd w:val="clear" w:color="auto" w:fill="FFFFFF"/>
        <w:ind w:left="709" w:hanging="283"/>
        <w:rPr>
          <w:rFonts w:cs="Arial"/>
          <w:szCs w:val="22"/>
        </w:rPr>
      </w:pPr>
      <w:r w:rsidRPr="002A13BE">
        <w:rPr>
          <w:rFonts w:cs="Arial"/>
          <w:noProof/>
          <w:szCs w:val="22"/>
        </w:rPr>
        <w:t>Температура горячей воды после нагрева в газовой котельной при подачи её в состему ГВ</w:t>
      </w:r>
      <w:r w:rsidR="007A5075" w:rsidRPr="002A13BE">
        <w:rPr>
          <w:rFonts w:cs="Arial"/>
          <w:noProof/>
          <w:szCs w:val="22"/>
        </w:rPr>
        <w:t xml:space="preserve">С </w:t>
      </w:r>
      <w:r w:rsidR="00502397" w:rsidRPr="002A13BE">
        <w:rPr>
          <w:rFonts w:cs="Arial"/>
          <w:noProof/>
          <w:szCs w:val="22"/>
        </w:rPr>
        <w:t>составляет</w:t>
      </w:r>
      <w:r w:rsidR="007A5075" w:rsidRPr="002A13BE">
        <w:rPr>
          <w:rFonts w:cs="Arial"/>
          <w:noProof/>
          <w:szCs w:val="22"/>
        </w:rPr>
        <w:t xml:space="preserve"> 60гр.С. П</w:t>
      </w:r>
      <w:r w:rsidR="00502397" w:rsidRPr="002A13BE">
        <w:rPr>
          <w:rFonts w:cs="Arial"/>
          <w:noProof/>
          <w:szCs w:val="22"/>
        </w:rPr>
        <w:t xml:space="preserve">ри данной </w:t>
      </w:r>
      <w:r w:rsidRPr="002A13BE">
        <w:rPr>
          <w:rFonts w:cs="Arial"/>
          <w:noProof/>
          <w:szCs w:val="22"/>
        </w:rPr>
        <w:t>температур</w:t>
      </w:r>
      <w:r w:rsidR="00502397" w:rsidRPr="002A13BE">
        <w:rPr>
          <w:rFonts w:cs="Arial"/>
          <w:noProof/>
          <w:szCs w:val="22"/>
        </w:rPr>
        <w:t>е</w:t>
      </w:r>
      <w:r w:rsidR="007D129E" w:rsidRPr="002A13BE">
        <w:rPr>
          <w:rFonts w:cs="Arial"/>
          <w:noProof/>
          <w:szCs w:val="22"/>
        </w:rPr>
        <w:t xml:space="preserve"> воды значительно ускоряю</w:t>
      </w:r>
      <w:r w:rsidRPr="002A13BE">
        <w:rPr>
          <w:rFonts w:cs="Arial"/>
          <w:noProof/>
          <w:szCs w:val="22"/>
        </w:rPr>
        <w:t>т</w:t>
      </w:r>
      <w:r w:rsidR="00502397" w:rsidRPr="002A13BE">
        <w:rPr>
          <w:rFonts w:cs="Arial"/>
          <w:noProof/>
          <w:szCs w:val="22"/>
        </w:rPr>
        <w:t xml:space="preserve">ся химичиские реакции, что приводит к </w:t>
      </w:r>
      <w:r w:rsidRPr="002A13BE">
        <w:rPr>
          <w:rFonts w:cs="Arial"/>
          <w:noProof/>
          <w:szCs w:val="22"/>
        </w:rPr>
        <w:t xml:space="preserve"> коррози</w:t>
      </w:r>
      <w:r w:rsidR="00502397" w:rsidRPr="002A13BE">
        <w:rPr>
          <w:rFonts w:cs="Arial"/>
          <w:noProof/>
          <w:szCs w:val="22"/>
        </w:rPr>
        <w:t>и</w:t>
      </w:r>
      <w:r w:rsidRPr="002A13BE">
        <w:rPr>
          <w:rFonts w:cs="Arial"/>
          <w:noProof/>
          <w:szCs w:val="22"/>
        </w:rPr>
        <w:t xml:space="preserve"> труб.</w:t>
      </w:r>
      <w:r w:rsidR="007D129E" w:rsidRPr="002A13BE">
        <w:rPr>
          <w:rFonts w:cs="Arial"/>
          <w:noProof/>
          <w:szCs w:val="22"/>
        </w:rPr>
        <w:t xml:space="preserve"> </w:t>
      </w:r>
      <w:r w:rsidR="00A55399" w:rsidRPr="002A13BE">
        <w:rPr>
          <w:rFonts w:cs="Arial"/>
          <w:szCs w:val="22"/>
          <w:shd w:val="clear" w:color="auto" w:fill="FFFFFF"/>
        </w:rPr>
        <w:t xml:space="preserve">Горячая вода в трубопроводе должна соответствовать температурным нормам, которые прописаны в пункте 10 приложения 1 к </w:t>
      </w:r>
      <w:r w:rsidR="002A13BE">
        <w:rPr>
          <w:rFonts w:cs="Arial"/>
          <w:szCs w:val="22"/>
          <w:shd w:val="clear" w:color="auto" w:fill="FFFFFF"/>
        </w:rPr>
        <w:t>«</w:t>
      </w:r>
      <w:r w:rsidR="00A55399" w:rsidRPr="002A13BE">
        <w:rPr>
          <w:rFonts w:cs="Arial"/>
          <w:szCs w:val="22"/>
          <w:shd w:val="clear" w:color="auto" w:fill="FFFFFF"/>
        </w:rPr>
        <w:t>Правилам предоставления коммунальных услуг</w:t>
      </w:r>
      <w:r w:rsidR="002A13BE">
        <w:rPr>
          <w:rFonts w:cs="Arial"/>
          <w:szCs w:val="22"/>
          <w:shd w:val="clear" w:color="auto" w:fill="FFFFFF"/>
        </w:rPr>
        <w:t>»</w:t>
      </w:r>
      <w:r w:rsidR="00A55399" w:rsidRPr="002A13BE">
        <w:rPr>
          <w:rFonts w:cs="Arial"/>
          <w:szCs w:val="22"/>
          <w:shd w:val="clear" w:color="auto" w:fill="FFFFFF"/>
        </w:rPr>
        <w:t>, утвержденных постановлением Пр</w:t>
      </w:r>
      <w:r w:rsidR="002A13BE">
        <w:rPr>
          <w:rFonts w:cs="Arial"/>
          <w:szCs w:val="22"/>
          <w:shd w:val="clear" w:color="auto" w:fill="FFFFFF"/>
        </w:rPr>
        <w:t>авительства от 06.05.2011 № 354.</w:t>
      </w:r>
      <w:r w:rsidR="00A55399" w:rsidRPr="002A13BE">
        <w:rPr>
          <w:rFonts w:cs="Arial"/>
          <w:szCs w:val="22"/>
          <w:shd w:val="clear" w:color="auto" w:fill="FFFFFF"/>
        </w:rPr>
        <w:t xml:space="preserve"> Также норму температурного диапазона ГВС содержит пункт 84 СанПиН 2.1.3684-21, утвержденный постановлением Главного государственного санитарного врача РФ от 28.01.2021 № 3. Диапазон допустимой температуры составляет от +60 до +75 ºС.</w:t>
      </w:r>
    </w:p>
    <w:p w:rsidR="009F579F" w:rsidRPr="002A13BE" w:rsidRDefault="009F579F" w:rsidP="004F095E">
      <w:pPr>
        <w:pStyle w:val="23"/>
        <w:numPr>
          <w:ilvl w:val="0"/>
          <w:numId w:val="24"/>
        </w:numPr>
        <w:shd w:val="clear" w:color="auto" w:fill="FFFFFF"/>
        <w:ind w:left="709" w:hanging="283"/>
        <w:rPr>
          <w:rFonts w:cs="Arial"/>
          <w:szCs w:val="22"/>
        </w:rPr>
      </w:pPr>
      <w:r w:rsidRPr="002A13BE">
        <w:rPr>
          <w:rFonts w:cs="Arial"/>
          <w:szCs w:val="22"/>
          <w:shd w:val="clear" w:color="auto" w:fill="FFFFFF"/>
        </w:rPr>
        <w:t>Отсутстви</w:t>
      </w:r>
      <w:r w:rsidR="00B075A4" w:rsidRPr="002A13BE">
        <w:rPr>
          <w:rFonts w:cs="Arial"/>
          <w:szCs w:val="22"/>
          <w:shd w:val="clear" w:color="auto" w:fill="FFFFFF"/>
        </w:rPr>
        <w:t>е</w:t>
      </w:r>
      <w:r w:rsidR="007D129E" w:rsidRPr="002A13BE">
        <w:rPr>
          <w:rFonts w:cs="Arial"/>
          <w:szCs w:val="22"/>
          <w:shd w:val="clear" w:color="auto" w:fill="FFFFFF"/>
        </w:rPr>
        <w:t xml:space="preserve"> </w:t>
      </w:r>
      <w:r w:rsidR="00F131C2" w:rsidRPr="002A13BE">
        <w:rPr>
          <w:rFonts w:cs="Arial"/>
          <w:szCs w:val="22"/>
          <w:shd w:val="clear" w:color="auto" w:fill="FFFFFF"/>
        </w:rPr>
        <w:t>цинкового покрытия внутренний</w:t>
      </w:r>
      <w:r w:rsidR="002A13BE" w:rsidRPr="002A13BE">
        <w:rPr>
          <w:rFonts w:cs="Arial"/>
          <w:szCs w:val="22"/>
          <w:shd w:val="clear" w:color="auto" w:fill="FFFFFF"/>
        </w:rPr>
        <w:t xml:space="preserve"> поверхности труб, обусловленное</w:t>
      </w:r>
      <w:r w:rsidR="00F131C2" w:rsidRPr="002A13BE">
        <w:rPr>
          <w:rFonts w:cs="Arial"/>
          <w:szCs w:val="22"/>
          <w:shd w:val="clear" w:color="auto" w:fill="FFFFFF"/>
        </w:rPr>
        <w:t xml:space="preserve"> </w:t>
      </w:r>
      <w:r w:rsidR="00B075A4" w:rsidRPr="002A13BE">
        <w:rPr>
          <w:rFonts w:cs="Arial"/>
          <w:szCs w:val="22"/>
          <w:shd w:val="clear" w:color="auto" w:fill="FFFFFF"/>
        </w:rPr>
        <w:t xml:space="preserve">вымыванием цинкового слоя из-за </w:t>
      </w:r>
      <w:r w:rsidR="00F131C2" w:rsidRPr="002A13BE">
        <w:rPr>
          <w:rFonts w:cs="Arial"/>
          <w:szCs w:val="22"/>
          <w:shd w:val="clear" w:color="auto" w:fill="FFFFFF"/>
        </w:rPr>
        <w:t>низкой термодинамической устойчивост</w:t>
      </w:r>
      <w:r w:rsidR="00B075A4" w:rsidRPr="002A13BE">
        <w:rPr>
          <w:rFonts w:cs="Arial"/>
          <w:szCs w:val="22"/>
          <w:shd w:val="clear" w:color="auto" w:fill="FFFFFF"/>
        </w:rPr>
        <w:t>и</w:t>
      </w:r>
      <w:r w:rsidR="00F131C2" w:rsidRPr="002A13BE">
        <w:rPr>
          <w:rFonts w:cs="Arial"/>
          <w:szCs w:val="22"/>
          <w:shd w:val="clear" w:color="auto" w:fill="FFFFFF"/>
        </w:rPr>
        <w:t xml:space="preserve"> применённых труб к неблагоприятным факторам (температура 60гр, </w:t>
      </w:r>
      <w:r w:rsidR="00B075A4" w:rsidRPr="002A13BE">
        <w:rPr>
          <w:rFonts w:cs="Arial"/>
          <w:szCs w:val="22"/>
          <w:shd w:val="clear" w:color="auto" w:fill="FFFFFF"/>
        </w:rPr>
        <w:t>коррозионная активность водопроводной воды)</w:t>
      </w:r>
      <w:r w:rsidR="002A13BE" w:rsidRPr="002A13BE">
        <w:rPr>
          <w:rFonts w:cs="Arial"/>
          <w:szCs w:val="22"/>
          <w:shd w:val="clear" w:color="auto" w:fill="FFFFFF"/>
        </w:rPr>
        <w:t>.</w:t>
      </w:r>
    </w:p>
    <w:p w:rsidR="002A13BE" w:rsidRPr="00B075A4" w:rsidRDefault="002A13BE" w:rsidP="002A13BE">
      <w:pPr>
        <w:pStyle w:val="23"/>
        <w:shd w:val="clear" w:color="auto" w:fill="FFFFFF"/>
        <w:ind w:left="709"/>
        <w:rPr>
          <w:rFonts w:cs="Arial"/>
          <w:szCs w:val="22"/>
          <w:highlight w:val="yellow"/>
        </w:rPr>
      </w:pPr>
    </w:p>
    <w:p w:rsidR="002E2AD9" w:rsidRDefault="002E2AD9" w:rsidP="002E2AD9">
      <w:pPr>
        <w:pStyle w:val="23"/>
        <w:numPr>
          <w:ilvl w:val="0"/>
          <w:numId w:val="21"/>
        </w:numPr>
        <w:rPr>
          <w:b/>
          <w:i/>
          <w:noProof/>
          <w:u w:val="single"/>
        </w:rPr>
      </w:pPr>
      <w:r w:rsidRPr="002E2AD9">
        <w:rPr>
          <w:b/>
          <w:i/>
          <w:noProof/>
          <w:u w:val="single"/>
        </w:rPr>
        <w:t>По второму поставленному вопросу.</w:t>
      </w:r>
    </w:p>
    <w:p w:rsidR="002E2AD9" w:rsidRDefault="002E2AD9" w:rsidP="002A13BE">
      <w:pPr>
        <w:tabs>
          <w:tab w:val="left" w:pos="709"/>
          <w:tab w:val="left" w:pos="1134"/>
        </w:tabs>
        <w:spacing w:after="120"/>
        <w:ind w:firstLine="709"/>
        <w:rPr>
          <w:rFonts w:ascii="Arial" w:hAnsi="Arial" w:cs="Arial"/>
          <w:i/>
          <w:sz w:val="22"/>
          <w:szCs w:val="22"/>
          <w:u w:val="single"/>
        </w:rPr>
      </w:pPr>
      <w:r w:rsidRPr="002E2AD9">
        <w:rPr>
          <w:rFonts w:ascii="Arial" w:hAnsi="Arial" w:cs="Arial"/>
          <w:i/>
          <w:sz w:val="22"/>
          <w:szCs w:val="22"/>
          <w:u w:val="single"/>
        </w:rPr>
        <w:t>- Какова степень износа трубопровода горячего водоснабжения (ГВС) в каждом подъезде многоквартирного дома (3 подъезда)?</w:t>
      </w:r>
    </w:p>
    <w:p w:rsidR="002E2AD9" w:rsidRDefault="002E2AD9" w:rsidP="002E2AD9">
      <w:pPr>
        <w:tabs>
          <w:tab w:val="left" w:pos="709"/>
          <w:tab w:val="left" w:pos="1134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:rsidR="002E2AD9" w:rsidRPr="002E2AD9" w:rsidRDefault="002E2AD9" w:rsidP="002E2AD9">
      <w:pPr>
        <w:tabs>
          <w:tab w:val="left" w:pos="709"/>
          <w:tab w:val="left" w:pos="1134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Согласно табл. 65 </w:t>
      </w:r>
      <w:r w:rsidRPr="002E57B0">
        <w:rPr>
          <w:rFonts w:ascii="Arial" w:hAnsi="Arial" w:cs="Arial"/>
          <w:sz w:val="22"/>
          <w:szCs w:val="22"/>
        </w:rPr>
        <w:t>ВСН 53-86 «Правила оценки физического износа жилых зданий»</w:t>
      </w:r>
      <w:r>
        <w:rPr>
          <w:rFonts w:ascii="Arial" w:hAnsi="Arial" w:cs="Arial"/>
          <w:sz w:val="22"/>
          <w:szCs w:val="22"/>
        </w:rPr>
        <w:t xml:space="preserve"> степень физического износа системы горячего водоснабжения составляет 61%.</w:t>
      </w:r>
    </w:p>
    <w:p w:rsidR="002E2AD9" w:rsidRDefault="00B075A4" w:rsidP="002E2AD9">
      <w:pPr>
        <w:pStyle w:val="23"/>
        <w:rPr>
          <w:noProof/>
        </w:rPr>
      </w:pPr>
      <w:r w:rsidRPr="002E2AD9">
        <w:rPr>
          <w:noProof/>
        </w:rPr>
        <w:drawing>
          <wp:inline distT="0" distB="0" distL="0" distR="0">
            <wp:extent cx="6153150" cy="4200525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D9" w:rsidRDefault="002E2AD9" w:rsidP="002E2AD9">
      <w:pPr>
        <w:pStyle w:val="23"/>
        <w:rPr>
          <w:noProof/>
        </w:rPr>
      </w:pPr>
    </w:p>
    <w:p w:rsidR="00BA020D" w:rsidRDefault="00BA020D" w:rsidP="00BA020D">
      <w:pPr>
        <w:pStyle w:val="23"/>
        <w:numPr>
          <w:ilvl w:val="0"/>
          <w:numId w:val="21"/>
        </w:numPr>
        <w:rPr>
          <w:b/>
          <w:i/>
          <w:noProof/>
          <w:u w:val="single"/>
        </w:rPr>
      </w:pPr>
      <w:r w:rsidRPr="00BA020D">
        <w:rPr>
          <w:b/>
          <w:i/>
          <w:noProof/>
          <w:u w:val="single"/>
        </w:rPr>
        <w:t>По третьему поставленному вопросу.</w:t>
      </w:r>
    </w:p>
    <w:p w:rsidR="00BA020D" w:rsidRDefault="00BA020D" w:rsidP="002A13BE">
      <w:pPr>
        <w:tabs>
          <w:tab w:val="left" w:pos="709"/>
        </w:tabs>
        <w:spacing w:after="120"/>
        <w:ind w:firstLine="709"/>
        <w:rPr>
          <w:rFonts w:ascii="Arial" w:hAnsi="Arial" w:cs="Arial"/>
          <w:i/>
          <w:sz w:val="22"/>
          <w:szCs w:val="22"/>
          <w:u w:val="single"/>
        </w:rPr>
      </w:pPr>
      <w:r w:rsidRPr="00BA020D">
        <w:rPr>
          <w:rFonts w:ascii="Arial" w:hAnsi="Arial" w:cs="Arial"/>
          <w:i/>
          <w:sz w:val="22"/>
          <w:szCs w:val="22"/>
          <w:u w:val="single"/>
        </w:rPr>
        <w:t xml:space="preserve">  - Является ли состояние трубопровода аварийным, требуется ли проведение капитального ремонта?</w:t>
      </w:r>
    </w:p>
    <w:p w:rsidR="007A5075" w:rsidRDefault="007A5075" w:rsidP="00BA020D">
      <w:pPr>
        <w:tabs>
          <w:tab w:val="left" w:pos="709"/>
        </w:tabs>
        <w:spacing w:after="120"/>
        <w:rPr>
          <w:rFonts w:ascii="Arial" w:hAnsi="Arial" w:cs="Arial"/>
          <w:i/>
          <w:sz w:val="22"/>
          <w:szCs w:val="22"/>
          <w:u w:val="single"/>
        </w:rPr>
      </w:pPr>
    </w:p>
    <w:p w:rsidR="00BA020D" w:rsidRDefault="00BA020D" w:rsidP="00BA020D">
      <w:pPr>
        <w:tabs>
          <w:tab w:val="left" w:pos="709"/>
          <w:tab w:val="left" w:pos="1134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Согласно табл. 65 </w:t>
      </w:r>
      <w:r w:rsidRPr="002E57B0">
        <w:rPr>
          <w:rFonts w:ascii="Arial" w:hAnsi="Arial" w:cs="Arial"/>
          <w:sz w:val="22"/>
          <w:szCs w:val="22"/>
        </w:rPr>
        <w:t>ВСН 53-86 «Правила оценки физического износа жилых зданий»</w:t>
      </w:r>
      <w:r>
        <w:rPr>
          <w:rFonts w:ascii="Arial" w:hAnsi="Arial" w:cs="Arial"/>
          <w:sz w:val="22"/>
          <w:szCs w:val="22"/>
        </w:rPr>
        <w:t xml:space="preserve"> степень физического износа системы горячего водоснабжения составляет 61%. Требуется замена системы ГВС.</w:t>
      </w:r>
    </w:p>
    <w:p w:rsidR="007A5075" w:rsidRPr="007A5075" w:rsidRDefault="002A13BE" w:rsidP="007A5075">
      <w:pPr>
        <w:pStyle w:val="23"/>
        <w:ind w:left="284"/>
        <w:rPr>
          <w:rFonts w:cs="Arial"/>
          <w:b/>
          <w:szCs w:val="22"/>
        </w:rPr>
      </w:pPr>
      <w:r>
        <w:rPr>
          <w:rFonts w:cs="Arial"/>
          <w:szCs w:val="22"/>
        </w:rPr>
        <w:t xml:space="preserve">         </w:t>
      </w:r>
      <w:r w:rsidR="007A5075">
        <w:rPr>
          <w:rFonts w:cs="Arial"/>
          <w:szCs w:val="22"/>
        </w:rPr>
        <w:t>Согласно справочника – «Коррозионная стойкость оборудования химических производств. Коррозия под действием теплоносителей, хладагентов и рабочих тел». Справ. Изд./ А.М. Сухотин, А.Ф. Богачёв, В.Г. Пальмский и др./ стр. 148.</w:t>
      </w:r>
    </w:p>
    <w:p w:rsidR="00DC0E6A" w:rsidRDefault="00DC0E6A" w:rsidP="00845C5E">
      <w:pPr>
        <w:pStyle w:val="23"/>
        <w:rPr>
          <w:noProof/>
        </w:rPr>
      </w:pPr>
    </w:p>
    <w:p w:rsidR="00845C5E" w:rsidRDefault="00B075A4" w:rsidP="00DC0E6A">
      <w:pPr>
        <w:pStyle w:val="23"/>
        <w:ind w:firstLine="709"/>
        <w:rPr>
          <w:noProof/>
        </w:rPr>
      </w:pPr>
      <w:r w:rsidRPr="006C63AE">
        <w:rPr>
          <w:noProof/>
        </w:rPr>
        <w:drawing>
          <wp:inline distT="0" distB="0" distL="0" distR="0">
            <wp:extent cx="5248275" cy="79057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C5E" w:rsidRPr="00DC0E6A" w:rsidRDefault="00845C5E" w:rsidP="00DC0E6A">
      <w:pPr>
        <w:pStyle w:val="23"/>
        <w:ind w:firstLine="709"/>
        <w:rPr>
          <w:noProof/>
        </w:rPr>
      </w:pPr>
    </w:p>
    <w:p w:rsidR="00DC0E6A" w:rsidRPr="00BA020D" w:rsidRDefault="00DC0E6A" w:rsidP="00DC0E6A">
      <w:pPr>
        <w:pStyle w:val="23"/>
        <w:ind w:firstLine="709"/>
        <w:rPr>
          <w:rFonts w:cs="Arial"/>
          <w:b/>
          <w:szCs w:val="22"/>
        </w:rPr>
      </w:pPr>
      <w:r w:rsidRPr="00BA020D">
        <w:rPr>
          <w:rFonts w:cs="Arial"/>
          <w:b/>
          <w:szCs w:val="22"/>
        </w:rPr>
        <w:t>Рекомендации:</w:t>
      </w:r>
    </w:p>
    <w:p w:rsidR="00845C5E" w:rsidRDefault="00DC0E6A" w:rsidP="00DC0E6A">
      <w:pPr>
        <w:pStyle w:val="23"/>
        <w:ind w:firstLine="709"/>
        <w:rPr>
          <w:rFonts w:cs="Arial"/>
          <w:szCs w:val="22"/>
        </w:rPr>
      </w:pPr>
      <w:r w:rsidRPr="00DC0E6A">
        <w:rPr>
          <w:rFonts w:cs="Arial"/>
          <w:szCs w:val="22"/>
        </w:rPr>
        <w:t>Для нормального функционирования системы ГВС нео</w:t>
      </w:r>
      <w:r w:rsidR="00845C5E">
        <w:rPr>
          <w:rFonts w:cs="Arial"/>
          <w:szCs w:val="22"/>
        </w:rPr>
        <w:t>бходимо про</w:t>
      </w:r>
      <w:r w:rsidRPr="00DC0E6A">
        <w:rPr>
          <w:rFonts w:cs="Arial"/>
          <w:szCs w:val="22"/>
        </w:rPr>
        <w:t xml:space="preserve">вести замену трубопровода ГВС (стояка) во всех квартирах и нежилых помещениях в соответствии с требованиями </w:t>
      </w:r>
      <w:r w:rsidR="00845C5E">
        <w:rPr>
          <w:rFonts w:cs="Arial"/>
          <w:szCs w:val="22"/>
        </w:rPr>
        <w:t xml:space="preserve">СП, </w:t>
      </w:r>
      <w:r w:rsidRPr="00DC0E6A">
        <w:rPr>
          <w:rFonts w:cs="Arial"/>
          <w:szCs w:val="22"/>
        </w:rPr>
        <w:t>СНиП, технических регламентов</w:t>
      </w:r>
      <w:r w:rsidR="00845C5E">
        <w:rPr>
          <w:rFonts w:cs="Arial"/>
          <w:szCs w:val="22"/>
        </w:rPr>
        <w:t>.</w:t>
      </w:r>
    </w:p>
    <w:p w:rsidR="00DC0E6A" w:rsidRPr="00845C5E" w:rsidRDefault="00845C5E" w:rsidP="00DC0E6A">
      <w:pPr>
        <w:pStyle w:val="23"/>
        <w:ind w:firstLine="709"/>
        <w:rPr>
          <w:rFonts w:cs="Arial"/>
          <w:szCs w:val="22"/>
        </w:rPr>
      </w:pPr>
      <w:r>
        <w:rPr>
          <w:rFonts w:cs="Arial"/>
          <w:szCs w:val="22"/>
        </w:rPr>
        <w:t xml:space="preserve">В настоящем случае </w:t>
      </w:r>
      <w:r w:rsidR="007A5075">
        <w:rPr>
          <w:rFonts w:cs="Arial"/>
          <w:szCs w:val="22"/>
        </w:rPr>
        <w:t>рекомендуется</w:t>
      </w:r>
      <w:r>
        <w:rPr>
          <w:rFonts w:cs="Arial"/>
          <w:szCs w:val="22"/>
        </w:rPr>
        <w:t xml:space="preserve"> установить трубы ГВС из армированного полипропилена, т.к. г</w:t>
      </w:r>
      <w:r>
        <w:t xml:space="preserve">ладкая внутренняя поверхность </w:t>
      </w:r>
      <w:r w:rsidR="007A5075">
        <w:t xml:space="preserve">этих </w:t>
      </w:r>
      <w:r>
        <w:t xml:space="preserve">труб не подвержена образованию известковых и других отложений, </w:t>
      </w:r>
      <w:r w:rsidR="007A5075">
        <w:t xml:space="preserve">коррозии, </w:t>
      </w:r>
      <w:r>
        <w:t>а также скоплению грязи.</w:t>
      </w:r>
    </w:p>
    <w:p w:rsidR="00845C5E" w:rsidRPr="006C63AE" w:rsidRDefault="00845C5E" w:rsidP="00101D5B">
      <w:pPr>
        <w:pStyle w:val="23"/>
        <w:jc w:val="center"/>
        <w:rPr>
          <w:rFonts w:cs="Arial"/>
          <w:szCs w:val="22"/>
        </w:rPr>
      </w:pPr>
    </w:p>
    <w:p w:rsidR="00A05DA2" w:rsidRPr="002A13BE" w:rsidRDefault="00503332" w:rsidP="002A13BE">
      <w:pPr>
        <w:spacing w:after="120"/>
        <w:jc w:val="center"/>
        <w:rPr>
          <w:rFonts w:ascii="Arial" w:hAnsi="Arial" w:cs="Arial"/>
          <w:b/>
          <w:i/>
          <w:color w:val="000000"/>
          <w:sz w:val="22"/>
          <w:szCs w:val="22"/>
        </w:rPr>
      </w:pPr>
      <w:r w:rsidRPr="002A13BE">
        <w:rPr>
          <w:rFonts w:ascii="Arial" w:hAnsi="Arial" w:cs="Arial"/>
          <w:b/>
          <w:i/>
          <w:color w:val="000000"/>
          <w:sz w:val="22"/>
          <w:szCs w:val="22"/>
        </w:rPr>
        <w:t>ВЫВОД</w:t>
      </w:r>
      <w:r w:rsidR="00845C5E" w:rsidRPr="002A13BE">
        <w:rPr>
          <w:rFonts w:ascii="Arial" w:hAnsi="Arial" w:cs="Arial"/>
          <w:b/>
          <w:i/>
          <w:color w:val="000000"/>
          <w:sz w:val="22"/>
          <w:szCs w:val="22"/>
        </w:rPr>
        <w:t>Ы</w:t>
      </w:r>
      <w:r w:rsidRPr="002A13BE">
        <w:rPr>
          <w:rFonts w:ascii="Arial" w:hAnsi="Arial" w:cs="Arial"/>
          <w:b/>
          <w:i/>
          <w:color w:val="000000"/>
          <w:sz w:val="22"/>
          <w:szCs w:val="22"/>
        </w:rPr>
        <w:t>:</w:t>
      </w:r>
    </w:p>
    <w:p w:rsidR="00845C5E" w:rsidRPr="002A13BE" w:rsidRDefault="00845C5E" w:rsidP="00845C5E">
      <w:pPr>
        <w:pStyle w:val="23"/>
        <w:numPr>
          <w:ilvl w:val="0"/>
          <w:numId w:val="26"/>
        </w:numPr>
        <w:ind w:left="0" w:firstLine="405"/>
        <w:rPr>
          <w:noProof/>
        </w:rPr>
      </w:pPr>
      <w:r w:rsidRPr="002A13BE">
        <w:rPr>
          <w:noProof/>
        </w:rPr>
        <w:t>Основные причины по которым так быстро возникли отложения ржавчины в трубах ГВС и полотенцесушителях следующие:</w:t>
      </w:r>
    </w:p>
    <w:p w:rsidR="00845C5E" w:rsidRPr="002A13BE" w:rsidRDefault="00845C5E" w:rsidP="00845C5E">
      <w:pPr>
        <w:pStyle w:val="23"/>
        <w:ind w:firstLine="405"/>
        <w:rPr>
          <w:noProof/>
        </w:rPr>
      </w:pPr>
      <w:r w:rsidRPr="002A13BE">
        <w:rPr>
          <w:noProof/>
        </w:rPr>
        <w:t>- не проводилась противокоррозионная обработка воды ингибиторами;</w:t>
      </w:r>
    </w:p>
    <w:p w:rsidR="00845C5E" w:rsidRPr="002A13BE" w:rsidRDefault="00845C5E" w:rsidP="00845C5E">
      <w:pPr>
        <w:pStyle w:val="23"/>
        <w:ind w:firstLine="405"/>
        <w:rPr>
          <w:noProof/>
        </w:rPr>
      </w:pPr>
      <w:r w:rsidRPr="002A13BE">
        <w:rPr>
          <w:noProof/>
        </w:rPr>
        <w:t>- температура горячей воды после нагрева в газовой котельной при подачи её в состему ГВ</w:t>
      </w:r>
      <w:r w:rsidR="007A5075" w:rsidRPr="002A13BE">
        <w:rPr>
          <w:noProof/>
        </w:rPr>
        <w:t>С</w:t>
      </w:r>
      <w:r w:rsidR="007A5075" w:rsidRPr="002A13BE">
        <w:rPr>
          <w:noProof/>
          <w:color w:val="000000" w:themeColor="text1"/>
        </w:rPr>
        <w:t xml:space="preserve"> </w:t>
      </w:r>
      <w:r w:rsidR="00A55399" w:rsidRPr="002A13BE">
        <w:rPr>
          <w:noProof/>
          <w:color w:val="000000" w:themeColor="text1"/>
        </w:rPr>
        <w:t>составляет</w:t>
      </w:r>
      <w:r w:rsidR="007A5075" w:rsidRPr="002A13BE">
        <w:rPr>
          <w:noProof/>
        </w:rPr>
        <w:t xml:space="preserve"> 60гр.С.</w:t>
      </w:r>
      <w:r w:rsidR="002A13BE" w:rsidRPr="002A13BE">
        <w:rPr>
          <w:noProof/>
        </w:rPr>
        <w:t>,</w:t>
      </w:r>
      <w:r w:rsidR="007A5075" w:rsidRPr="002A13BE">
        <w:rPr>
          <w:noProof/>
        </w:rPr>
        <w:t xml:space="preserve"> </w:t>
      </w:r>
      <w:r w:rsidR="00502397" w:rsidRPr="002A13BE">
        <w:rPr>
          <w:noProof/>
        </w:rPr>
        <w:t xml:space="preserve">при данном значении температуры </w:t>
      </w:r>
      <w:r w:rsidRPr="002A13BE">
        <w:rPr>
          <w:noProof/>
        </w:rPr>
        <w:t>ускоряет</w:t>
      </w:r>
      <w:r w:rsidR="00502397" w:rsidRPr="002A13BE">
        <w:rPr>
          <w:noProof/>
        </w:rPr>
        <w:t>ся процесс</w:t>
      </w:r>
      <w:r w:rsidRPr="002A13BE">
        <w:rPr>
          <w:noProof/>
        </w:rPr>
        <w:t xml:space="preserve"> коррози</w:t>
      </w:r>
      <w:r w:rsidR="00502397" w:rsidRPr="002A13BE">
        <w:rPr>
          <w:noProof/>
        </w:rPr>
        <w:t xml:space="preserve">и оцинкованых </w:t>
      </w:r>
      <w:r w:rsidRPr="002A13BE">
        <w:rPr>
          <w:noProof/>
        </w:rPr>
        <w:t>труб.</w:t>
      </w:r>
    </w:p>
    <w:p w:rsidR="00845C5E" w:rsidRPr="002E2AD9" w:rsidRDefault="00845C5E" w:rsidP="00845C5E">
      <w:pPr>
        <w:tabs>
          <w:tab w:val="left" w:pos="709"/>
          <w:tab w:val="left" w:pos="1134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2A13BE">
        <w:rPr>
          <w:noProof/>
        </w:rPr>
        <w:t xml:space="preserve">       2. </w:t>
      </w:r>
      <w:r w:rsidRPr="002A13BE">
        <w:rPr>
          <w:rFonts w:ascii="Arial" w:hAnsi="Arial" w:cs="Arial"/>
          <w:sz w:val="22"/>
          <w:szCs w:val="22"/>
        </w:rPr>
        <w:t>Согласно табл. 65 ВСН 53-86 «Правила оценки физического износа жилых зданий» степень физического</w:t>
      </w:r>
      <w:r>
        <w:rPr>
          <w:rFonts w:ascii="Arial" w:hAnsi="Arial" w:cs="Arial"/>
          <w:sz w:val="22"/>
          <w:szCs w:val="22"/>
        </w:rPr>
        <w:t xml:space="preserve"> износа системы горячего водоснабжения составляет 61%.</w:t>
      </w:r>
    </w:p>
    <w:p w:rsidR="00845C5E" w:rsidRPr="007A5075" w:rsidRDefault="00845C5E" w:rsidP="00845C5E">
      <w:pPr>
        <w:pStyle w:val="23"/>
        <w:rPr>
          <w:noProof/>
        </w:rPr>
      </w:pPr>
      <w:r>
        <w:rPr>
          <w:noProof/>
        </w:rPr>
        <w:t xml:space="preserve">        3. </w:t>
      </w:r>
      <w:r w:rsidR="007A5075">
        <w:rPr>
          <w:rFonts w:cs="Arial"/>
          <w:szCs w:val="22"/>
        </w:rPr>
        <w:t xml:space="preserve">Состояние трубопроводов ГВС является аварийным и требует </w:t>
      </w:r>
      <w:r w:rsidR="002A13BE">
        <w:rPr>
          <w:rFonts w:cs="Arial"/>
          <w:szCs w:val="22"/>
        </w:rPr>
        <w:t xml:space="preserve">срочного </w:t>
      </w:r>
      <w:r w:rsidR="007A5075">
        <w:rPr>
          <w:rFonts w:cs="Arial"/>
          <w:szCs w:val="22"/>
        </w:rPr>
        <w:t>проведения</w:t>
      </w:r>
      <w:r w:rsidR="007A5075" w:rsidRPr="007A5075">
        <w:rPr>
          <w:rFonts w:cs="Arial"/>
          <w:szCs w:val="22"/>
        </w:rPr>
        <w:t xml:space="preserve"> капитального ремонта</w:t>
      </w:r>
      <w:r w:rsidR="007A5075">
        <w:rPr>
          <w:rFonts w:cs="Arial"/>
          <w:szCs w:val="22"/>
        </w:rPr>
        <w:t>.</w:t>
      </w:r>
    </w:p>
    <w:p w:rsidR="0048111B" w:rsidRPr="00080D86" w:rsidRDefault="0048111B" w:rsidP="00845C5E">
      <w:pPr>
        <w:spacing w:after="120"/>
        <w:ind w:left="851"/>
        <w:jc w:val="both"/>
        <w:rPr>
          <w:rFonts w:ascii="Arial" w:hAnsi="Arial" w:cs="Arial"/>
        </w:rPr>
      </w:pPr>
    </w:p>
    <w:p w:rsidR="0048111B" w:rsidRDefault="0048111B" w:rsidP="0048111B">
      <w:pPr>
        <w:spacing w:before="120" w:after="240" w:line="264" w:lineRule="auto"/>
        <w:rPr>
          <w:rFonts w:ascii="Arial" w:hAnsi="Arial" w:cs="Arial"/>
        </w:rPr>
      </w:pPr>
    </w:p>
    <w:p w:rsidR="00663F62" w:rsidRPr="007A5075" w:rsidRDefault="000F6E23" w:rsidP="002A13BE">
      <w:pPr>
        <w:spacing w:before="120" w:after="240" w:line="264" w:lineRule="auto"/>
        <w:jc w:val="center"/>
        <w:rPr>
          <w:rFonts w:ascii="Arial" w:hAnsi="Arial" w:cs="Arial"/>
          <w:bCs/>
          <w:sz w:val="22"/>
          <w:szCs w:val="22"/>
        </w:rPr>
      </w:pPr>
      <w:r w:rsidRPr="007A5075">
        <w:rPr>
          <w:rFonts w:ascii="Arial" w:hAnsi="Arial" w:cs="Arial"/>
          <w:sz w:val="22"/>
          <w:szCs w:val="22"/>
        </w:rPr>
        <w:t xml:space="preserve">Специалист  </w:t>
      </w:r>
      <w:r w:rsidR="002A13BE">
        <w:rPr>
          <w:rFonts w:ascii="Arial" w:hAnsi="Arial" w:cs="Arial"/>
          <w:sz w:val="22"/>
          <w:szCs w:val="22"/>
        </w:rPr>
        <w:t xml:space="preserve">                      </w:t>
      </w:r>
      <w:r w:rsidRPr="007A5075">
        <w:rPr>
          <w:rFonts w:ascii="Arial" w:hAnsi="Arial" w:cs="Arial"/>
          <w:sz w:val="22"/>
          <w:szCs w:val="22"/>
        </w:rPr>
        <w:t xml:space="preserve">    </w:t>
      </w:r>
      <w:r w:rsidR="007A5075" w:rsidRPr="007A5075">
        <w:rPr>
          <w:rFonts w:ascii="Arial" w:hAnsi="Arial" w:cs="Arial"/>
          <w:sz w:val="22"/>
          <w:szCs w:val="22"/>
        </w:rPr>
        <w:t>А.А. Санжиев</w:t>
      </w:r>
    </w:p>
    <w:p w:rsidR="00663F62" w:rsidRDefault="00663F62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663F62" w:rsidRDefault="00663F62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663F62" w:rsidRDefault="00663F62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C20FA6" w:rsidRDefault="00C20FA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C20FA6" w:rsidRDefault="00C20FA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80D86" w:rsidRDefault="00080D8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80D86" w:rsidRDefault="00080D8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80D86" w:rsidRDefault="00080D8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80D86" w:rsidRDefault="00080D8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80D86" w:rsidRDefault="00080D8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80D86" w:rsidRDefault="00080D8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C20FA6" w:rsidRDefault="00C20FA6" w:rsidP="00FB43EC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F6E23" w:rsidRPr="00FB43EC" w:rsidRDefault="000F6E23" w:rsidP="00FB43EC">
      <w:pPr>
        <w:spacing w:after="120"/>
        <w:jc w:val="both"/>
        <w:rPr>
          <w:rFonts w:cs="Arial"/>
          <w:bCs/>
          <w:color w:val="000000"/>
          <w:szCs w:val="22"/>
        </w:rPr>
      </w:pPr>
    </w:p>
    <w:p w:rsidR="0056417B" w:rsidRDefault="0056417B" w:rsidP="00FB43EC">
      <w:pPr>
        <w:spacing w:after="120"/>
        <w:ind w:firstLine="709"/>
        <w:rPr>
          <w:rFonts w:ascii="Arial" w:hAnsi="Arial" w:cs="Arial"/>
          <w:sz w:val="22"/>
          <w:szCs w:val="22"/>
        </w:rPr>
      </w:pPr>
    </w:p>
    <w:p w:rsidR="00FB43EC" w:rsidRDefault="00FB43EC" w:rsidP="00FB43EC">
      <w:pPr>
        <w:spacing w:after="120"/>
        <w:ind w:firstLine="709"/>
        <w:rPr>
          <w:rFonts w:ascii="Arial" w:hAnsi="Arial" w:cs="Arial"/>
          <w:sz w:val="22"/>
          <w:szCs w:val="22"/>
        </w:rPr>
      </w:pPr>
    </w:p>
    <w:sectPr w:rsidR="00FB43EC" w:rsidSect="004F095E">
      <w:headerReference w:type="even" r:id="rId37"/>
      <w:headerReference w:type="default" r:id="rId38"/>
      <w:pgSz w:w="11906" w:h="16838" w:code="9"/>
      <w:pgMar w:top="1418" w:right="454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DB1" w:rsidRDefault="00C44DB1">
      <w:r>
        <w:separator/>
      </w:r>
    </w:p>
  </w:endnote>
  <w:endnote w:type="continuationSeparator" w:id="0">
    <w:p w:rsidR="00C44DB1" w:rsidRDefault="00C44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DB1" w:rsidRDefault="00C44DB1">
      <w:r>
        <w:separator/>
      </w:r>
    </w:p>
  </w:footnote>
  <w:footnote w:type="continuationSeparator" w:id="0">
    <w:p w:rsidR="00C44DB1" w:rsidRDefault="00C44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E0E" w:rsidRDefault="00E07C5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B7E0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7E0E" w:rsidRDefault="003B7E0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E0E" w:rsidRDefault="00E07C5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3B7E0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2A86">
      <w:rPr>
        <w:rStyle w:val="a6"/>
        <w:noProof/>
      </w:rPr>
      <w:t>12</w:t>
    </w:r>
    <w:r>
      <w:rPr>
        <w:rStyle w:val="a6"/>
      </w:rPr>
      <w:fldChar w:fldCharType="end"/>
    </w:r>
  </w:p>
  <w:p w:rsidR="003B7E0E" w:rsidRDefault="003B7E0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C808C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3097A"/>
    <w:multiLevelType w:val="hybridMultilevel"/>
    <w:tmpl w:val="4426DE5C"/>
    <w:lvl w:ilvl="0" w:tplc="6A28FB0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318E9"/>
    <w:multiLevelType w:val="hybridMultilevel"/>
    <w:tmpl w:val="CCC42864"/>
    <w:lvl w:ilvl="0" w:tplc="B0AADFCC">
      <w:start w:val="1"/>
      <w:numFmt w:val="decimal"/>
      <w:lvlText w:val="%1."/>
      <w:lvlJc w:val="left"/>
      <w:pPr>
        <w:ind w:left="149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0" w:hanging="360"/>
      </w:pPr>
    </w:lvl>
    <w:lvl w:ilvl="2" w:tplc="0419001B" w:tentative="1">
      <w:start w:val="1"/>
      <w:numFmt w:val="lowerRoman"/>
      <w:lvlText w:val="%3."/>
      <w:lvlJc w:val="right"/>
      <w:pPr>
        <w:ind w:left="2630" w:hanging="180"/>
      </w:pPr>
    </w:lvl>
    <w:lvl w:ilvl="3" w:tplc="0419000F" w:tentative="1">
      <w:start w:val="1"/>
      <w:numFmt w:val="decimal"/>
      <w:lvlText w:val="%4."/>
      <w:lvlJc w:val="left"/>
      <w:pPr>
        <w:ind w:left="3350" w:hanging="360"/>
      </w:pPr>
    </w:lvl>
    <w:lvl w:ilvl="4" w:tplc="04190019" w:tentative="1">
      <w:start w:val="1"/>
      <w:numFmt w:val="lowerLetter"/>
      <w:lvlText w:val="%5."/>
      <w:lvlJc w:val="left"/>
      <w:pPr>
        <w:ind w:left="4070" w:hanging="360"/>
      </w:pPr>
    </w:lvl>
    <w:lvl w:ilvl="5" w:tplc="0419001B" w:tentative="1">
      <w:start w:val="1"/>
      <w:numFmt w:val="lowerRoman"/>
      <w:lvlText w:val="%6."/>
      <w:lvlJc w:val="right"/>
      <w:pPr>
        <w:ind w:left="4790" w:hanging="180"/>
      </w:pPr>
    </w:lvl>
    <w:lvl w:ilvl="6" w:tplc="0419000F" w:tentative="1">
      <w:start w:val="1"/>
      <w:numFmt w:val="decimal"/>
      <w:lvlText w:val="%7."/>
      <w:lvlJc w:val="left"/>
      <w:pPr>
        <w:ind w:left="5510" w:hanging="360"/>
      </w:pPr>
    </w:lvl>
    <w:lvl w:ilvl="7" w:tplc="04190019" w:tentative="1">
      <w:start w:val="1"/>
      <w:numFmt w:val="lowerLetter"/>
      <w:lvlText w:val="%8."/>
      <w:lvlJc w:val="left"/>
      <w:pPr>
        <w:ind w:left="6230" w:hanging="360"/>
      </w:pPr>
    </w:lvl>
    <w:lvl w:ilvl="8" w:tplc="041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3" w15:restartNumberingAfterBreak="0">
    <w:nsid w:val="09E53D1B"/>
    <w:multiLevelType w:val="hybridMultilevel"/>
    <w:tmpl w:val="0FEAC22E"/>
    <w:lvl w:ilvl="0" w:tplc="27625F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BE5FD1"/>
    <w:multiLevelType w:val="multilevel"/>
    <w:tmpl w:val="E89894D0"/>
    <w:lvl w:ilvl="0">
      <w:start w:val="1"/>
      <w:numFmt w:val="decimal"/>
      <w:lvlText w:val="%1."/>
      <w:lvlJc w:val="left"/>
      <w:pPr>
        <w:ind w:left="104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3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63" w:hanging="1800"/>
      </w:pPr>
      <w:rPr>
        <w:rFonts w:hint="default"/>
      </w:rPr>
    </w:lvl>
  </w:abstractNum>
  <w:abstractNum w:abstractNumId="5" w15:restartNumberingAfterBreak="0">
    <w:nsid w:val="12090CC6"/>
    <w:multiLevelType w:val="hybridMultilevel"/>
    <w:tmpl w:val="777AFD26"/>
    <w:lvl w:ilvl="0" w:tplc="2C4E27B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2"/>
        <w:szCs w:val="1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1A7E9B"/>
    <w:multiLevelType w:val="hybridMultilevel"/>
    <w:tmpl w:val="8A62709A"/>
    <w:lvl w:ilvl="0" w:tplc="5C4675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290C82"/>
    <w:multiLevelType w:val="hybridMultilevel"/>
    <w:tmpl w:val="F3C8D974"/>
    <w:lvl w:ilvl="0" w:tplc="DA1AB80E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19CB4525"/>
    <w:multiLevelType w:val="hybridMultilevel"/>
    <w:tmpl w:val="3A9CED08"/>
    <w:lvl w:ilvl="0" w:tplc="D7FA1D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5" w:hanging="360"/>
      </w:pPr>
    </w:lvl>
    <w:lvl w:ilvl="2" w:tplc="0419001B" w:tentative="1">
      <w:start w:val="1"/>
      <w:numFmt w:val="lowerRoman"/>
      <w:lvlText w:val="%3."/>
      <w:lvlJc w:val="right"/>
      <w:pPr>
        <w:ind w:left="2155" w:hanging="180"/>
      </w:pPr>
    </w:lvl>
    <w:lvl w:ilvl="3" w:tplc="0419000F" w:tentative="1">
      <w:start w:val="1"/>
      <w:numFmt w:val="decimal"/>
      <w:lvlText w:val="%4."/>
      <w:lvlJc w:val="left"/>
      <w:pPr>
        <w:ind w:left="2875" w:hanging="360"/>
      </w:pPr>
    </w:lvl>
    <w:lvl w:ilvl="4" w:tplc="04190019" w:tentative="1">
      <w:start w:val="1"/>
      <w:numFmt w:val="lowerLetter"/>
      <w:lvlText w:val="%5."/>
      <w:lvlJc w:val="left"/>
      <w:pPr>
        <w:ind w:left="3595" w:hanging="360"/>
      </w:pPr>
    </w:lvl>
    <w:lvl w:ilvl="5" w:tplc="0419001B" w:tentative="1">
      <w:start w:val="1"/>
      <w:numFmt w:val="lowerRoman"/>
      <w:lvlText w:val="%6."/>
      <w:lvlJc w:val="right"/>
      <w:pPr>
        <w:ind w:left="4315" w:hanging="180"/>
      </w:pPr>
    </w:lvl>
    <w:lvl w:ilvl="6" w:tplc="0419000F" w:tentative="1">
      <w:start w:val="1"/>
      <w:numFmt w:val="decimal"/>
      <w:lvlText w:val="%7."/>
      <w:lvlJc w:val="left"/>
      <w:pPr>
        <w:ind w:left="5035" w:hanging="360"/>
      </w:pPr>
    </w:lvl>
    <w:lvl w:ilvl="7" w:tplc="04190019" w:tentative="1">
      <w:start w:val="1"/>
      <w:numFmt w:val="lowerLetter"/>
      <w:lvlText w:val="%8."/>
      <w:lvlJc w:val="left"/>
      <w:pPr>
        <w:ind w:left="5755" w:hanging="360"/>
      </w:pPr>
    </w:lvl>
    <w:lvl w:ilvl="8" w:tplc="041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9" w15:restartNumberingAfterBreak="0">
    <w:nsid w:val="23412EFD"/>
    <w:multiLevelType w:val="hybridMultilevel"/>
    <w:tmpl w:val="39001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92923"/>
    <w:multiLevelType w:val="hybridMultilevel"/>
    <w:tmpl w:val="48288DF8"/>
    <w:lvl w:ilvl="0" w:tplc="BEE868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B1201B4"/>
    <w:multiLevelType w:val="multilevel"/>
    <w:tmpl w:val="2B9A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CF161C"/>
    <w:multiLevelType w:val="multilevel"/>
    <w:tmpl w:val="D2EC1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B654C4"/>
    <w:multiLevelType w:val="hybridMultilevel"/>
    <w:tmpl w:val="0AF4A5D0"/>
    <w:lvl w:ilvl="0" w:tplc="C590ABCA">
      <w:start w:val="1"/>
      <w:numFmt w:val="decimal"/>
      <w:lvlText w:val="%1."/>
      <w:lvlJc w:val="left"/>
      <w:pPr>
        <w:ind w:left="120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 w15:restartNumberingAfterBreak="0">
    <w:nsid w:val="37882BAC"/>
    <w:multiLevelType w:val="hybridMultilevel"/>
    <w:tmpl w:val="761E00A8"/>
    <w:lvl w:ilvl="0" w:tplc="69D8078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3C293A2">
      <w:numFmt w:val="none"/>
      <w:lvlText w:val=""/>
      <w:lvlJc w:val="left"/>
      <w:pPr>
        <w:tabs>
          <w:tab w:val="num" w:pos="360"/>
        </w:tabs>
      </w:pPr>
    </w:lvl>
    <w:lvl w:ilvl="2" w:tplc="40FC93EA">
      <w:numFmt w:val="none"/>
      <w:lvlText w:val=""/>
      <w:lvlJc w:val="left"/>
      <w:pPr>
        <w:tabs>
          <w:tab w:val="num" w:pos="360"/>
        </w:tabs>
      </w:pPr>
    </w:lvl>
    <w:lvl w:ilvl="3" w:tplc="E24626DC">
      <w:numFmt w:val="none"/>
      <w:lvlText w:val=""/>
      <w:lvlJc w:val="left"/>
      <w:pPr>
        <w:tabs>
          <w:tab w:val="num" w:pos="360"/>
        </w:tabs>
      </w:pPr>
    </w:lvl>
    <w:lvl w:ilvl="4" w:tplc="52E8248C">
      <w:numFmt w:val="none"/>
      <w:lvlText w:val=""/>
      <w:lvlJc w:val="left"/>
      <w:pPr>
        <w:tabs>
          <w:tab w:val="num" w:pos="360"/>
        </w:tabs>
      </w:pPr>
    </w:lvl>
    <w:lvl w:ilvl="5" w:tplc="50E6192C">
      <w:numFmt w:val="none"/>
      <w:lvlText w:val=""/>
      <w:lvlJc w:val="left"/>
      <w:pPr>
        <w:tabs>
          <w:tab w:val="num" w:pos="360"/>
        </w:tabs>
      </w:pPr>
    </w:lvl>
    <w:lvl w:ilvl="6" w:tplc="082A83CA">
      <w:numFmt w:val="none"/>
      <w:lvlText w:val=""/>
      <w:lvlJc w:val="left"/>
      <w:pPr>
        <w:tabs>
          <w:tab w:val="num" w:pos="360"/>
        </w:tabs>
      </w:pPr>
    </w:lvl>
    <w:lvl w:ilvl="7" w:tplc="814CACA0">
      <w:numFmt w:val="none"/>
      <w:lvlText w:val=""/>
      <w:lvlJc w:val="left"/>
      <w:pPr>
        <w:tabs>
          <w:tab w:val="num" w:pos="360"/>
        </w:tabs>
      </w:pPr>
    </w:lvl>
    <w:lvl w:ilvl="8" w:tplc="2974CFDE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48CA2E26"/>
    <w:multiLevelType w:val="hybridMultilevel"/>
    <w:tmpl w:val="E5CC8620"/>
    <w:lvl w:ilvl="0" w:tplc="B6100D7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72E7E"/>
    <w:multiLevelType w:val="hybridMultilevel"/>
    <w:tmpl w:val="1F7C24E2"/>
    <w:lvl w:ilvl="0" w:tplc="431A9E0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7" w15:restartNumberingAfterBreak="0">
    <w:nsid w:val="4E5A27BC"/>
    <w:multiLevelType w:val="hybridMultilevel"/>
    <w:tmpl w:val="5192E774"/>
    <w:lvl w:ilvl="0" w:tplc="B0AADFCC">
      <w:start w:val="1"/>
      <w:numFmt w:val="decimal"/>
      <w:lvlText w:val="%1."/>
      <w:lvlJc w:val="left"/>
      <w:pPr>
        <w:ind w:left="149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0" w:hanging="360"/>
      </w:pPr>
    </w:lvl>
    <w:lvl w:ilvl="2" w:tplc="0419001B" w:tentative="1">
      <w:start w:val="1"/>
      <w:numFmt w:val="lowerRoman"/>
      <w:lvlText w:val="%3."/>
      <w:lvlJc w:val="right"/>
      <w:pPr>
        <w:ind w:left="2630" w:hanging="180"/>
      </w:pPr>
    </w:lvl>
    <w:lvl w:ilvl="3" w:tplc="0419000F" w:tentative="1">
      <w:start w:val="1"/>
      <w:numFmt w:val="decimal"/>
      <w:lvlText w:val="%4."/>
      <w:lvlJc w:val="left"/>
      <w:pPr>
        <w:ind w:left="3350" w:hanging="360"/>
      </w:pPr>
    </w:lvl>
    <w:lvl w:ilvl="4" w:tplc="04190019" w:tentative="1">
      <w:start w:val="1"/>
      <w:numFmt w:val="lowerLetter"/>
      <w:lvlText w:val="%5."/>
      <w:lvlJc w:val="left"/>
      <w:pPr>
        <w:ind w:left="4070" w:hanging="360"/>
      </w:pPr>
    </w:lvl>
    <w:lvl w:ilvl="5" w:tplc="0419001B" w:tentative="1">
      <w:start w:val="1"/>
      <w:numFmt w:val="lowerRoman"/>
      <w:lvlText w:val="%6."/>
      <w:lvlJc w:val="right"/>
      <w:pPr>
        <w:ind w:left="4790" w:hanging="180"/>
      </w:pPr>
    </w:lvl>
    <w:lvl w:ilvl="6" w:tplc="0419000F" w:tentative="1">
      <w:start w:val="1"/>
      <w:numFmt w:val="decimal"/>
      <w:lvlText w:val="%7."/>
      <w:lvlJc w:val="left"/>
      <w:pPr>
        <w:ind w:left="5510" w:hanging="360"/>
      </w:pPr>
    </w:lvl>
    <w:lvl w:ilvl="7" w:tplc="04190019" w:tentative="1">
      <w:start w:val="1"/>
      <w:numFmt w:val="lowerLetter"/>
      <w:lvlText w:val="%8."/>
      <w:lvlJc w:val="left"/>
      <w:pPr>
        <w:ind w:left="6230" w:hanging="360"/>
      </w:pPr>
    </w:lvl>
    <w:lvl w:ilvl="8" w:tplc="0419001B" w:tentative="1">
      <w:start w:val="1"/>
      <w:numFmt w:val="lowerRoman"/>
      <w:lvlText w:val="%9."/>
      <w:lvlJc w:val="right"/>
      <w:pPr>
        <w:ind w:left="6950" w:hanging="180"/>
      </w:pPr>
    </w:lvl>
  </w:abstractNum>
  <w:abstractNum w:abstractNumId="18" w15:restartNumberingAfterBreak="0">
    <w:nsid w:val="51DD5EB9"/>
    <w:multiLevelType w:val="hybridMultilevel"/>
    <w:tmpl w:val="2208E9FE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9" w15:restartNumberingAfterBreak="0">
    <w:nsid w:val="659F5A0B"/>
    <w:multiLevelType w:val="hybridMultilevel"/>
    <w:tmpl w:val="7CCE7CA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672B28E9"/>
    <w:multiLevelType w:val="hybridMultilevel"/>
    <w:tmpl w:val="C7E2DD1C"/>
    <w:lvl w:ilvl="0" w:tplc="617E99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A24C7E"/>
    <w:multiLevelType w:val="hybridMultilevel"/>
    <w:tmpl w:val="646E4BA4"/>
    <w:lvl w:ilvl="0" w:tplc="5C4675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B5D194C"/>
    <w:multiLevelType w:val="hybridMultilevel"/>
    <w:tmpl w:val="901E391C"/>
    <w:lvl w:ilvl="0" w:tplc="B2389460">
      <w:start w:val="1"/>
      <w:numFmt w:val="decimal"/>
      <w:lvlText w:val="%1)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6BD641CF"/>
    <w:multiLevelType w:val="hybridMultilevel"/>
    <w:tmpl w:val="401037CE"/>
    <w:lvl w:ilvl="0" w:tplc="CE6A62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72765C27"/>
    <w:multiLevelType w:val="hybridMultilevel"/>
    <w:tmpl w:val="FC76DD58"/>
    <w:lvl w:ilvl="0" w:tplc="3500C96E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C1E5215"/>
    <w:multiLevelType w:val="hybridMultilevel"/>
    <w:tmpl w:val="AC1C55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4"/>
  </w:num>
  <w:num w:numId="3">
    <w:abstractNumId w:val="9"/>
  </w:num>
  <w:num w:numId="4">
    <w:abstractNumId w:val="0"/>
  </w:num>
  <w:num w:numId="5">
    <w:abstractNumId w:val="22"/>
  </w:num>
  <w:num w:numId="6">
    <w:abstractNumId w:val="11"/>
  </w:num>
  <w:num w:numId="7">
    <w:abstractNumId w:val="6"/>
  </w:num>
  <w:num w:numId="8">
    <w:abstractNumId w:val="25"/>
  </w:num>
  <w:num w:numId="9">
    <w:abstractNumId w:val="21"/>
  </w:num>
  <w:num w:numId="10">
    <w:abstractNumId w:val="15"/>
  </w:num>
  <w:num w:numId="11">
    <w:abstractNumId w:val="1"/>
  </w:num>
  <w:num w:numId="12">
    <w:abstractNumId w:val="3"/>
  </w:num>
  <w:num w:numId="13">
    <w:abstractNumId w:val="8"/>
  </w:num>
  <w:num w:numId="14">
    <w:abstractNumId w:val="20"/>
  </w:num>
  <w:num w:numId="15">
    <w:abstractNumId w:val="19"/>
  </w:num>
  <w:num w:numId="16">
    <w:abstractNumId w:val="7"/>
  </w:num>
  <w:num w:numId="17">
    <w:abstractNumId w:val="13"/>
  </w:num>
  <w:num w:numId="18">
    <w:abstractNumId w:val="16"/>
  </w:num>
  <w:num w:numId="19">
    <w:abstractNumId w:val="2"/>
  </w:num>
  <w:num w:numId="20">
    <w:abstractNumId w:val="17"/>
  </w:num>
  <w:num w:numId="21">
    <w:abstractNumId w:val="4"/>
  </w:num>
  <w:num w:numId="22">
    <w:abstractNumId w:val="5"/>
  </w:num>
  <w:num w:numId="23">
    <w:abstractNumId w:val="12"/>
  </w:num>
  <w:num w:numId="24">
    <w:abstractNumId w:val="10"/>
  </w:num>
  <w:num w:numId="25">
    <w:abstractNumId w:val="18"/>
  </w:num>
  <w:num w:numId="26">
    <w:abstractNumId w:val="2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8DF"/>
    <w:rsid w:val="000019E1"/>
    <w:rsid w:val="000024D1"/>
    <w:rsid w:val="0000425E"/>
    <w:rsid w:val="000055C1"/>
    <w:rsid w:val="0000564A"/>
    <w:rsid w:val="00007EC4"/>
    <w:rsid w:val="00010436"/>
    <w:rsid w:val="000104AF"/>
    <w:rsid w:val="00011209"/>
    <w:rsid w:val="0001247D"/>
    <w:rsid w:val="0001331E"/>
    <w:rsid w:val="0001361F"/>
    <w:rsid w:val="00013E8C"/>
    <w:rsid w:val="00015326"/>
    <w:rsid w:val="000156D1"/>
    <w:rsid w:val="00015946"/>
    <w:rsid w:val="00015A1C"/>
    <w:rsid w:val="0001671E"/>
    <w:rsid w:val="00016BB3"/>
    <w:rsid w:val="000170B0"/>
    <w:rsid w:val="000206A5"/>
    <w:rsid w:val="00020AE5"/>
    <w:rsid w:val="00024EED"/>
    <w:rsid w:val="000254B9"/>
    <w:rsid w:val="00026F15"/>
    <w:rsid w:val="00027267"/>
    <w:rsid w:val="00027C96"/>
    <w:rsid w:val="00030688"/>
    <w:rsid w:val="00030BF2"/>
    <w:rsid w:val="000330C8"/>
    <w:rsid w:val="0003377E"/>
    <w:rsid w:val="00034CA2"/>
    <w:rsid w:val="000401C4"/>
    <w:rsid w:val="00040A1D"/>
    <w:rsid w:val="000434C7"/>
    <w:rsid w:val="0004392E"/>
    <w:rsid w:val="0004571D"/>
    <w:rsid w:val="000469C3"/>
    <w:rsid w:val="00047195"/>
    <w:rsid w:val="000519D4"/>
    <w:rsid w:val="00052D92"/>
    <w:rsid w:val="00052F84"/>
    <w:rsid w:val="00053B76"/>
    <w:rsid w:val="000551A9"/>
    <w:rsid w:val="00055FB8"/>
    <w:rsid w:val="00056212"/>
    <w:rsid w:val="00056973"/>
    <w:rsid w:val="00056E21"/>
    <w:rsid w:val="00060107"/>
    <w:rsid w:val="000638E0"/>
    <w:rsid w:val="00064B1C"/>
    <w:rsid w:val="00067FF1"/>
    <w:rsid w:val="00070242"/>
    <w:rsid w:val="00070325"/>
    <w:rsid w:val="00070783"/>
    <w:rsid w:val="00070C5D"/>
    <w:rsid w:val="00070EF6"/>
    <w:rsid w:val="00071540"/>
    <w:rsid w:val="0007163F"/>
    <w:rsid w:val="00071A57"/>
    <w:rsid w:val="00072987"/>
    <w:rsid w:val="00072A9B"/>
    <w:rsid w:val="00073959"/>
    <w:rsid w:val="00073B0B"/>
    <w:rsid w:val="00075B72"/>
    <w:rsid w:val="00076187"/>
    <w:rsid w:val="00077BA1"/>
    <w:rsid w:val="000802CC"/>
    <w:rsid w:val="0008040C"/>
    <w:rsid w:val="00080881"/>
    <w:rsid w:val="00080AF2"/>
    <w:rsid w:val="00080B68"/>
    <w:rsid w:val="00080D86"/>
    <w:rsid w:val="00081D7A"/>
    <w:rsid w:val="00082793"/>
    <w:rsid w:val="000827CF"/>
    <w:rsid w:val="00082941"/>
    <w:rsid w:val="00082D05"/>
    <w:rsid w:val="0008318F"/>
    <w:rsid w:val="00083456"/>
    <w:rsid w:val="00084059"/>
    <w:rsid w:val="000846AB"/>
    <w:rsid w:val="00084860"/>
    <w:rsid w:val="00084DD1"/>
    <w:rsid w:val="000865BE"/>
    <w:rsid w:val="00086681"/>
    <w:rsid w:val="00086B52"/>
    <w:rsid w:val="00087B4B"/>
    <w:rsid w:val="00090761"/>
    <w:rsid w:val="00090EBB"/>
    <w:rsid w:val="0009104C"/>
    <w:rsid w:val="00091924"/>
    <w:rsid w:val="000919A9"/>
    <w:rsid w:val="00092057"/>
    <w:rsid w:val="00092BB1"/>
    <w:rsid w:val="00093AFB"/>
    <w:rsid w:val="0009717C"/>
    <w:rsid w:val="000A1124"/>
    <w:rsid w:val="000A3469"/>
    <w:rsid w:val="000A3898"/>
    <w:rsid w:val="000A4B3D"/>
    <w:rsid w:val="000B15ED"/>
    <w:rsid w:val="000B16A7"/>
    <w:rsid w:val="000B1F6B"/>
    <w:rsid w:val="000B24B4"/>
    <w:rsid w:val="000B3526"/>
    <w:rsid w:val="000B3743"/>
    <w:rsid w:val="000B4875"/>
    <w:rsid w:val="000B5035"/>
    <w:rsid w:val="000C0DBE"/>
    <w:rsid w:val="000C19A5"/>
    <w:rsid w:val="000C2961"/>
    <w:rsid w:val="000C2D10"/>
    <w:rsid w:val="000C35EB"/>
    <w:rsid w:val="000C4DF8"/>
    <w:rsid w:val="000C4FB8"/>
    <w:rsid w:val="000C5725"/>
    <w:rsid w:val="000C5B1A"/>
    <w:rsid w:val="000C70F8"/>
    <w:rsid w:val="000C770F"/>
    <w:rsid w:val="000C7CDB"/>
    <w:rsid w:val="000D01F7"/>
    <w:rsid w:val="000D0465"/>
    <w:rsid w:val="000D106D"/>
    <w:rsid w:val="000D188B"/>
    <w:rsid w:val="000D26A1"/>
    <w:rsid w:val="000D2A68"/>
    <w:rsid w:val="000D2D77"/>
    <w:rsid w:val="000D4213"/>
    <w:rsid w:val="000D45E7"/>
    <w:rsid w:val="000D55D2"/>
    <w:rsid w:val="000E0027"/>
    <w:rsid w:val="000E05F1"/>
    <w:rsid w:val="000E075E"/>
    <w:rsid w:val="000E148A"/>
    <w:rsid w:val="000E2860"/>
    <w:rsid w:val="000E43C3"/>
    <w:rsid w:val="000E504D"/>
    <w:rsid w:val="000E5832"/>
    <w:rsid w:val="000E5960"/>
    <w:rsid w:val="000E59F8"/>
    <w:rsid w:val="000E6697"/>
    <w:rsid w:val="000E6B06"/>
    <w:rsid w:val="000E751A"/>
    <w:rsid w:val="000F07A9"/>
    <w:rsid w:val="000F09CE"/>
    <w:rsid w:val="000F13C7"/>
    <w:rsid w:val="000F6E23"/>
    <w:rsid w:val="000F704B"/>
    <w:rsid w:val="000F7A03"/>
    <w:rsid w:val="0010026C"/>
    <w:rsid w:val="0010119F"/>
    <w:rsid w:val="00101D5B"/>
    <w:rsid w:val="001043B4"/>
    <w:rsid w:val="00105738"/>
    <w:rsid w:val="00106E47"/>
    <w:rsid w:val="001107EA"/>
    <w:rsid w:val="001122CB"/>
    <w:rsid w:val="00112598"/>
    <w:rsid w:val="00112AF4"/>
    <w:rsid w:val="00114452"/>
    <w:rsid w:val="00115E7C"/>
    <w:rsid w:val="0011703D"/>
    <w:rsid w:val="001205D3"/>
    <w:rsid w:val="00120AF9"/>
    <w:rsid w:val="00122190"/>
    <w:rsid w:val="001221DF"/>
    <w:rsid w:val="00124572"/>
    <w:rsid w:val="00127D12"/>
    <w:rsid w:val="00132022"/>
    <w:rsid w:val="00132270"/>
    <w:rsid w:val="00133039"/>
    <w:rsid w:val="00135365"/>
    <w:rsid w:val="00135E47"/>
    <w:rsid w:val="001369B9"/>
    <w:rsid w:val="00136E84"/>
    <w:rsid w:val="001373B7"/>
    <w:rsid w:val="001401F0"/>
    <w:rsid w:val="0014067E"/>
    <w:rsid w:val="00143E22"/>
    <w:rsid w:val="0014499A"/>
    <w:rsid w:val="00145196"/>
    <w:rsid w:val="00145C0D"/>
    <w:rsid w:val="00153FDB"/>
    <w:rsid w:val="0015418E"/>
    <w:rsid w:val="00155220"/>
    <w:rsid w:val="00155356"/>
    <w:rsid w:val="00155BB5"/>
    <w:rsid w:val="00156EB7"/>
    <w:rsid w:val="00160235"/>
    <w:rsid w:val="001616EA"/>
    <w:rsid w:val="001647E1"/>
    <w:rsid w:val="001701B1"/>
    <w:rsid w:val="00170254"/>
    <w:rsid w:val="0017103A"/>
    <w:rsid w:val="001710A3"/>
    <w:rsid w:val="00171FDD"/>
    <w:rsid w:val="001748F7"/>
    <w:rsid w:val="00175A2A"/>
    <w:rsid w:val="001775B3"/>
    <w:rsid w:val="001846AE"/>
    <w:rsid w:val="0018762C"/>
    <w:rsid w:val="001908D9"/>
    <w:rsid w:val="001913FC"/>
    <w:rsid w:val="00192DD3"/>
    <w:rsid w:val="00194FA5"/>
    <w:rsid w:val="00195277"/>
    <w:rsid w:val="00195F0B"/>
    <w:rsid w:val="00195F44"/>
    <w:rsid w:val="00196998"/>
    <w:rsid w:val="00196B95"/>
    <w:rsid w:val="00197576"/>
    <w:rsid w:val="001A1573"/>
    <w:rsid w:val="001A1A51"/>
    <w:rsid w:val="001A33F5"/>
    <w:rsid w:val="001A34A3"/>
    <w:rsid w:val="001A3BA9"/>
    <w:rsid w:val="001A6444"/>
    <w:rsid w:val="001A6D3D"/>
    <w:rsid w:val="001A6E68"/>
    <w:rsid w:val="001A70CA"/>
    <w:rsid w:val="001A7787"/>
    <w:rsid w:val="001A7F38"/>
    <w:rsid w:val="001B013B"/>
    <w:rsid w:val="001B0475"/>
    <w:rsid w:val="001B07F7"/>
    <w:rsid w:val="001B0DA8"/>
    <w:rsid w:val="001B1B58"/>
    <w:rsid w:val="001B29F3"/>
    <w:rsid w:val="001B50D6"/>
    <w:rsid w:val="001B69E4"/>
    <w:rsid w:val="001B6B35"/>
    <w:rsid w:val="001B7325"/>
    <w:rsid w:val="001B7E0A"/>
    <w:rsid w:val="001C287E"/>
    <w:rsid w:val="001C502F"/>
    <w:rsid w:val="001C5ED7"/>
    <w:rsid w:val="001C7445"/>
    <w:rsid w:val="001D19D1"/>
    <w:rsid w:val="001D1A8F"/>
    <w:rsid w:val="001D21F8"/>
    <w:rsid w:val="001D254E"/>
    <w:rsid w:val="001D2570"/>
    <w:rsid w:val="001D4445"/>
    <w:rsid w:val="001D44A1"/>
    <w:rsid w:val="001D4691"/>
    <w:rsid w:val="001D5337"/>
    <w:rsid w:val="001D601B"/>
    <w:rsid w:val="001D675B"/>
    <w:rsid w:val="001E190D"/>
    <w:rsid w:val="001E2BE8"/>
    <w:rsid w:val="001E2CD5"/>
    <w:rsid w:val="001E6C5E"/>
    <w:rsid w:val="001E6E93"/>
    <w:rsid w:val="001E7C7C"/>
    <w:rsid w:val="001F3671"/>
    <w:rsid w:val="001F3F1B"/>
    <w:rsid w:val="001F511E"/>
    <w:rsid w:val="001F5E23"/>
    <w:rsid w:val="001F67C1"/>
    <w:rsid w:val="002001CA"/>
    <w:rsid w:val="0020291C"/>
    <w:rsid w:val="002041BA"/>
    <w:rsid w:val="00204C63"/>
    <w:rsid w:val="002069C7"/>
    <w:rsid w:val="00206EAD"/>
    <w:rsid w:val="0021155D"/>
    <w:rsid w:val="00214180"/>
    <w:rsid w:val="00214392"/>
    <w:rsid w:val="0021439B"/>
    <w:rsid w:val="00214972"/>
    <w:rsid w:val="00214F0F"/>
    <w:rsid w:val="00214F8D"/>
    <w:rsid w:val="002167B0"/>
    <w:rsid w:val="00216C75"/>
    <w:rsid w:val="0022141C"/>
    <w:rsid w:val="0022171B"/>
    <w:rsid w:val="00221B61"/>
    <w:rsid w:val="00222FB8"/>
    <w:rsid w:val="002238EF"/>
    <w:rsid w:val="00223CBA"/>
    <w:rsid w:val="00223FBC"/>
    <w:rsid w:val="00224972"/>
    <w:rsid w:val="00224CBF"/>
    <w:rsid w:val="00225056"/>
    <w:rsid w:val="0022542C"/>
    <w:rsid w:val="002301AD"/>
    <w:rsid w:val="00230E5B"/>
    <w:rsid w:val="00231BAC"/>
    <w:rsid w:val="00232040"/>
    <w:rsid w:val="00232CF1"/>
    <w:rsid w:val="002349DA"/>
    <w:rsid w:val="00235B0D"/>
    <w:rsid w:val="002374CC"/>
    <w:rsid w:val="002428F4"/>
    <w:rsid w:val="00243A62"/>
    <w:rsid w:val="002441F6"/>
    <w:rsid w:val="00245EBC"/>
    <w:rsid w:val="0024653A"/>
    <w:rsid w:val="002468BE"/>
    <w:rsid w:val="00246B46"/>
    <w:rsid w:val="002479CC"/>
    <w:rsid w:val="00247B1C"/>
    <w:rsid w:val="00247ED3"/>
    <w:rsid w:val="00251607"/>
    <w:rsid w:val="002522B6"/>
    <w:rsid w:val="00252D52"/>
    <w:rsid w:val="00252DA2"/>
    <w:rsid w:val="00254096"/>
    <w:rsid w:val="00257054"/>
    <w:rsid w:val="00257CD1"/>
    <w:rsid w:val="0026054D"/>
    <w:rsid w:val="00260BEB"/>
    <w:rsid w:val="00263268"/>
    <w:rsid w:val="00263307"/>
    <w:rsid w:val="00264580"/>
    <w:rsid w:val="00264E24"/>
    <w:rsid w:val="00265DA2"/>
    <w:rsid w:val="00267807"/>
    <w:rsid w:val="00270CFE"/>
    <w:rsid w:val="0027178F"/>
    <w:rsid w:val="00272C9D"/>
    <w:rsid w:val="00273E18"/>
    <w:rsid w:val="00274996"/>
    <w:rsid w:val="00275F1A"/>
    <w:rsid w:val="002766A6"/>
    <w:rsid w:val="002800F1"/>
    <w:rsid w:val="002807C7"/>
    <w:rsid w:val="0028178A"/>
    <w:rsid w:val="00281974"/>
    <w:rsid w:val="00283A38"/>
    <w:rsid w:val="00284064"/>
    <w:rsid w:val="0028423B"/>
    <w:rsid w:val="00284ED7"/>
    <w:rsid w:val="002859DA"/>
    <w:rsid w:val="0028684A"/>
    <w:rsid w:val="002868F8"/>
    <w:rsid w:val="00286A16"/>
    <w:rsid w:val="002918B3"/>
    <w:rsid w:val="00291EB4"/>
    <w:rsid w:val="00292108"/>
    <w:rsid w:val="0029474F"/>
    <w:rsid w:val="00295697"/>
    <w:rsid w:val="0029617C"/>
    <w:rsid w:val="00296512"/>
    <w:rsid w:val="00296CD8"/>
    <w:rsid w:val="002A0D16"/>
    <w:rsid w:val="002A0D5C"/>
    <w:rsid w:val="002A13BE"/>
    <w:rsid w:val="002A20B7"/>
    <w:rsid w:val="002A2E33"/>
    <w:rsid w:val="002A4B85"/>
    <w:rsid w:val="002A4B98"/>
    <w:rsid w:val="002A6751"/>
    <w:rsid w:val="002A6762"/>
    <w:rsid w:val="002A7347"/>
    <w:rsid w:val="002A7FD6"/>
    <w:rsid w:val="002B0ACE"/>
    <w:rsid w:val="002B1E06"/>
    <w:rsid w:val="002B2158"/>
    <w:rsid w:val="002B3DF9"/>
    <w:rsid w:val="002B4B00"/>
    <w:rsid w:val="002B5342"/>
    <w:rsid w:val="002B5E78"/>
    <w:rsid w:val="002B75BE"/>
    <w:rsid w:val="002C0D01"/>
    <w:rsid w:val="002C17F4"/>
    <w:rsid w:val="002C1B16"/>
    <w:rsid w:val="002C3030"/>
    <w:rsid w:val="002C52EA"/>
    <w:rsid w:val="002C58BA"/>
    <w:rsid w:val="002C6223"/>
    <w:rsid w:val="002C6881"/>
    <w:rsid w:val="002C6A68"/>
    <w:rsid w:val="002C6FD8"/>
    <w:rsid w:val="002C767C"/>
    <w:rsid w:val="002D02D5"/>
    <w:rsid w:val="002D1432"/>
    <w:rsid w:val="002D1613"/>
    <w:rsid w:val="002D178C"/>
    <w:rsid w:val="002D2566"/>
    <w:rsid w:val="002D2B6E"/>
    <w:rsid w:val="002D44A0"/>
    <w:rsid w:val="002D5C44"/>
    <w:rsid w:val="002D63DE"/>
    <w:rsid w:val="002D6DAF"/>
    <w:rsid w:val="002E2AD9"/>
    <w:rsid w:val="002E5282"/>
    <w:rsid w:val="002E57B0"/>
    <w:rsid w:val="002E76A1"/>
    <w:rsid w:val="002F1326"/>
    <w:rsid w:val="002F3080"/>
    <w:rsid w:val="002F36E8"/>
    <w:rsid w:val="002F424F"/>
    <w:rsid w:val="002F45F4"/>
    <w:rsid w:val="002F531C"/>
    <w:rsid w:val="002F7368"/>
    <w:rsid w:val="002F79E1"/>
    <w:rsid w:val="00301289"/>
    <w:rsid w:val="0030144C"/>
    <w:rsid w:val="0030197C"/>
    <w:rsid w:val="0030321B"/>
    <w:rsid w:val="00303FEC"/>
    <w:rsid w:val="00304A1F"/>
    <w:rsid w:val="003058CD"/>
    <w:rsid w:val="00305EFF"/>
    <w:rsid w:val="00306BC6"/>
    <w:rsid w:val="0030784C"/>
    <w:rsid w:val="003079BD"/>
    <w:rsid w:val="00310F5D"/>
    <w:rsid w:val="00313E71"/>
    <w:rsid w:val="003163EA"/>
    <w:rsid w:val="00316B8D"/>
    <w:rsid w:val="00317052"/>
    <w:rsid w:val="00317575"/>
    <w:rsid w:val="00317762"/>
    <w:rsid w:val="00321030"/>
    <w:rsid w:val="00324210"/>
    <w:rsid w:val="003250BE"/>
    <w:rsid w:val="003263CD"/>
    <w:rsid w:val="00326672"/>
    <w:rsid w:val="00330C36"/>
    <w:rsid w:val="00333EE4"/>
    <w:rsid w:val="00334D73"/>
    <w:rsid w:val="003369A8"/>
    <w:rsid w:val="003369BF"/>
    <w:rsid w:val="003371EC"/>
    <w:rsid w:val="00340AF7"/>
    <w:rsid w:val="00341E47"/>
    <w:rsid w:val="00342AB2"/>
    <w:rsid w:val="00343632"/>
    <w:rsid w:val="0034410D"/>
    <w:rsid w:val="00344E08"/>
    <w:rsid w:val="0034506D"/>
    <w:rsid w:val="0034725C"/>
    <w:rsid w:val="00347BD8"/>
    <w:rsid w:val="00350419"/>
    <w:rsid w:val="00350B88"/>
    <w:rsid w:val="00350F06"/>
    <w:rsid w:val="00353C76"/>
    <w:rsid w:val="00354B9A"/>
    <w:rsid w:val="00354BB3"/>
    <w:rsid w:val="00355BCC"/>
    <w:rsid w:val="00355E86"/>
    <w:rsid w:val="00356D1F"/>
    <w:rsid w:val="003575EB"/>
    <w:rsid w:val="003604F2"/>
    <w:rsid w:val="003615FA"/>
    <w:rsid w:val="00361750"/>
    <w:rsid w:val="00361929"/>
    <w:rsid w:val="00362615"/>
    <w:rsid w:val="00363A9F"/>
    <w:rsid w:val="003652F6"/>
    <w:rsid w:val="0036645F"/>
    <w:rsid w:val="00367929"/>
    <w:rsid w:val="00367E6D"/>
    <w:rsid w:val="00370446"/>
    <w:rsid w:val="0037185A"/>
    <w:rsid w:val="00371ED4"/>
    <w:rsid w:val="00372548"/>
    <w:rsid w:val="003735B2"/>
    <w:rsid w:val="0037604F"/>
    <w:rsid w:val="00376FF8"/>
    <w:rsid w:val="0037722C"/>
    <w:rsid w:val="003777B0"/>
    <w:rsid w:val="00380AF4"/>
    <w:rsid w:val="00381F4F"/>
    <w:rsid w:val="0038353C"/>
    <w:rsid w:val="00383BFE"/>
    <w:rsid w:val="00384EC1"/>
    <w:rsid w:val="003863AD"/>
    <w:rsid w:val="00386891"/>
    <w:rsid w:val="00386A1F"/>
    <w:rsid w:val="003875E5"/>
    <w:rsid w:val="0039009B"/>
    <w:rsid w:val="00390C88"/>
    <w:rsid w:val="00390EFC"/>
    <w:rsid w:val="003922CC"/>
    <w:rsid w:val="00394B1C"/>
    <w:rsid w:val="00394BAD"/>
    <w:rsid w:val="0039504A"/>
    <w:rsid w:val="003954FF"/>
    <w:rsid w:val="003960D6"/>
    <w:rsid w:val="003965E9"/>
    <w:rsid w:val="00396FCC"/>
    <w:rsid w:val="0039757A"/>
    <w:rsid w:val="003A0064"/>
    <w:rsid w:val="003A19B5"/>
    <w:rsid w:val="003A1D30"/>
    <w:rsid w:val="003A24F4"/>
    <w:rsid w:val="003A2DEA"/>
    <w:rsid w:val="003A37A2"/>
    <w:rsid w:val="003A50F7"/>
    <w:rsid w:val="003A5406"/>
    <w:rsid w:val="003A612F"/>
    <w:rsid w:val="003A6C83"/>
    <w:rsid w:val="003B1D53"/>
    <w:rsid w:val="003B433E"/>
    <w:rsid w:val="003B6817"/>
    <w:rsid w:val="003B69C0"/>
    <w:rsid w:val="003B71CF"/>
    <w:rsid w:val="003B7B95"/>
    <w:rsid w:val="003B7C82"/>
    <w:rsid w:val="003B7E0E"/>
    <w:rsid w:val="003C2CE6"/>
    <w:rsid w:val="003C49DF"/>
    <w:rsid w:val="003C4D43"/>
    <w:rsid w:val="003C4F53"/>
    <w:rsid w:val="003C6A19"/>
    <w:rsid w:val="003C76F6"/>
    <w:rsid w:val="003C78BB"/>
    <w:rsid w:val="003D1216"/>
    <w:rsid w:val="003D3705"/>
    <w:rsid w:val="003D399C"/>
    <w:rsid w:val="003D5392"/>
    <w:rsid w:val="003D55AC"/>
    <w:rsid w:val="003E0156"/>
    <w:rsid w:val="003E03EA"/>
    <w:rsid w:val="003E523F"/>
    <w:rsid w:val="003E598E"/>
    <w:rsid w:val="003E6531"/>
    <w:rsid w:val="003E7A74"/>
    <w:rsid w:val="003F292F"/>
    <w:rsid w:val="003F4DE9"/>
    <w:rsid w:val="003F6197"/>
    <w:rsid w:val="003F6381"/>
    <w:rsid w:val="004008DB"/>
    <w:rsid w:val="0040110E"/>
    <w:rsid w:val="004035B7"/>
    <w:rsid w:val="00403917"/>
    <w:rsid w:val="00404D69"/>
    <w:rsid w:val="0040557C"/>
    <w:rsid w:val="004065B5"/>
    <w:rsid w:val="00406A8A"/>
    <w:rsid w:val="0041034E"/>
    <w:rsid w:val="004111F1"/>
    <w:rsid w:val="00413003"/>
    <w:rsid w:val="0041337C"/>
    <w:rsid w:val="0041417E"/>
    <w:rsid w:val="0041457E"/>
    <w:rsid w:val="004149D4"/>
    <w:rsid w:val="0042175F"/>
    <w:rsid w:val="00422BBC"/>
    <w:rsid w:val="0042476F"/>
    <w:rsid w:val="00424CA8"/>
    <w:rsid w:val="00425724"/>
    <w:rsid w:val="00425CBD"/>
    <w:rsid w:val="004276B0"/>
    <w:rsid w:val="0043333A"/>
    <w:rsid w:val="004337C8"/>
    <w:rsid w:val="0043394C"/>
    <w:rsid w:val="00433F22"/>
    <w:rsid w:val="00433FB8"/>
    <w:rsid w:val="0043679E"/>
    <w:rsid w:val="0043795C"/>
    <w:rsid w:val="00441AB2"/>
    <w:rsid w:val="00442155"/>
    <w:rsid w:val="00442689"/>
    <w:rsid w:val="00445CC4"/>
    <w:rsid w:val="00446500"/>
    <w:rsid w:val="004475A4"/>
    <w:rsid w:val="00452089"/>
    <w:rsid w:val="004534D6"/>
    <w:rsid w:val="00454455"/>
    <w:rsid w:val="00454818"/>
    <w:rsid w:val="004558BA"/>
    <w:rsid w:val="004600DE"/>
    <w:rsid w:val="0046027C"/>
    <w:rsid w:val="0046240B"/>
    <w:rsid w:val="00462612"/>
    <w:rsid w:val="004649A0"/>
    <w:rsid w:val="00465241"/>
    <w:rsid w:val="00465829"/>
    <w:rsid w:val="00466FEE"/>
    <w:rsid w:val="00467D70"/>
    <w:rsid w:val="00470130"/>
    <w:rsid w:val="00471C5B"/>
    <w:rsid w:val="004727EE"/>
    <w:rsid w:val="004753CA"/>
    <w:rsid w:val="004753E1"/>
    <w:rsid w:val="0047609D"/>
    <w:rsid w:val="0048111B"/>
    <w:rsid w:val="004812B8"/>
    <w:rsid w:val="004832A7"/>
    <w:rsid w:val="00483E73"/>
    <w:rsid w:val="00484E50"/>
    <w:rsid w:val="00484F67"/>
    <w:rsid w:val="00485013"/>
    <w:rsid w:val="004874FB"/>
    <w:rsid w:val="00487E84"/>
    <w:rsid w:val="00487F66"/>
    <w:rsid w:val="00491341"/>
    <w:rsid w:val="004913A2"/>
    <w:rsid w:val="004920DF"/>
    <w:rsid w:val="00493384"/>
    <w:rsid w:val="00493634"/>
    <w:rsid w:val="00493682"/>
    <w:rsid w:val="0049408E"/>
    <w:rsid w:val="004961F2"/>
    <w:rsid w:val="00496B23"/>
    <w:rsid w:val="004A184E"/>
    <w:rsid w:val="004A3A92"/>
    <w:rsid w:val="004A4C81"/>
    <w:rsid w:val="004A6117"/>
    <w:rsid w:val="004B185A"/>
    <w:rsid w:val="004B210F"/>
    <w:rsid w:val="004B31F0"/>
    <w:rsid w:val="004B39F3"/>
    <w:rsid w:val="004B3CE4"/>
    <w:rsid w:val="004B4681"/>
    <w:rsid w:val="004B5A1C"/>
    <w:rsid w:val="004C2838"/>
    <w:rsid w:val="004C287A"/>
    <w:rsid w:val="004C5D1F"/>
    <w:rsid w:val="004C5DCB"/>
    <w:rsid w:val="004C6116"/>
    <w:rsid w:val="004C7BC4"/>
    <w:rsid w:val="004D0899"/>
    <w:rsid w:val="004D3F8E"/>
    <w:rsid w:val="004D4B06"/>
    <w:rsid w:val="004D4E9C"/>
    <w:rsid w:val="004D563D"/>
    <w:rsid w:val="004D64DD"/>
    <w:rsid w:val="004D69D5"/>
    <w:rsid w:val="004D7847"/>
    <w:rsid w:val="004E0871"/>
    <w:rsid w:val="004E306E"/>
    <w:rsid w:val="004E5C75"/>
    <w:rsid w:val="004E6B56"/>
    <w:rsid w:val="004E6B8C"/>
    <w:rsid w:val="004E7D09"/>
    <w:rsid w:val="004F07F9"/>
    <w:rsid w:val="004F095E"/>
    <w:rsid w:val="004F3B6A"/>
    <w:rsid w:val="004F4D45"/>
    <w:rsid w:val="004F6ADB"/>
    <w:rsid w:val="004F6E5E"/>
    <w:rsid w:val="004F7CC9"/>
    <w:rsid w:val="00500008"/>
    <w:rsid w:val="005003B2"/>
    <w:rsid w:val="0050053C"/>
    <w:rsid w:val="005006BA"/>
    <w:rsid w:val="00500E73"/>
    <w:rsid w:val="005010F8"/>
    <w:rsid w:val="00502397"/>
    <w:rsid w:val="00503332"/>
    <w:rsid w:val="00503BAF"/>
    <w:rsid w:val="00504E38"/>
    <w:rsid w:val="00504F55"/>
    <w:rsid w:val="005062C7"/>
    <w:rsid w:val="005065A1"/>
    <w:rsid w:val="00506DA3"/>
    <w:rsid w:val="005079EC"/>
    <w:rsid w:val="005106D0"/>
    <w:rsid w:val="005131E4"/>
    <w:rsid w:val="00513A14"/>
    <w:rsid w:val="0051585A"/>
    <w:rsid w:val="00515EEE"/>
    <w:rsid w:val="00516BCC"/>
    <w:rsid w:val="00517385"/>
    <w:rsid w:val="00521C5B"/>
    <w:rsid w:val="005227A6"/>
    <w:rsid w:val="00522A64"/>
    <w:rsid w:val="00524602"/>
    <w:rsid w:val="00525333"/>
    <w:rsid w:val="005258C8"/>
    <w:rsid w:val="00525A20"/>
    <w:rsid w:val="00526759"/>
    <w:rsid w:val="0052750B"/>
    <w:rsid w:val="0053204A"/>
    <w:rsid w:val="005334E0"/>
    <w:rsid w:val="00535396"/>
    <w:rsid w:val="00541EC6"/>
    <w:rsid w:val="005445BC"/>
    <w:rsid w:val="00545A58"/>
    <w:rsid w:val="00546AB7"/>
    <w:rsid w:val="00546D23"/>
    <w:rsid w:val="005513FF"/>
    <w:rsid w:val="00552346"/>
    <w:rsid w:val="00552C5F"/>
    <w:rsid w:val="005534D1"/>
    <w:rsid w:val="00553C1E"/>
    <w:rsid w:val="005547AC"/>
    <w:rsid w:val="00555429"/>
    <w:rsid w:val="00555B2D"/>
    <w:rsid w:val="00556028"/>
    <w:rsid w:val="005563DF"/>
    <w:rsid w:val="00556EDB"/>
    <w:rsid w:val="0056037F"/>
    <w:rsid w:val="005619D5"/>
    <w:rsid w:val="00561A35"/>
    <w:rsid w:val="0056324E"/>
    <w:rsid w:val="00564008"/>
    <w:rsid w:val="0056417B"/>
    <w:rsid w:val="00564822"/>
    <w:rsid w:val="005663C6"/>
    <w:rsid w:val="005676FB"/>
    <w:rsid w:val="00570673"/>
    <w:rsid w:val="005720B6"/>
    <w:rsid w:val="005747A5"/>
    <w:rsid w:val="005761A8"/>
    <w:rsid w:val="0057696E"/>
    <w:rsid w:val="00576AE4"/>
    <w:rsid w:val="00577668"/>
    <w:rsid w:val="0058086D"/>
    <w:rsid w:val="00580DC8"/>
    <w:rsid w:val="00580F46"/>
    <w:rsid w:val="00583D37"/>
    <w:rsid w:val="00584802"/>
    <w:rsid w:val="005876A2"/>
    <w:rsid w:val="00587923"/>
    <w:rsid w:val="005944DD"/>
    <w:rsid w:val="00595AEE"/>
    <w:rsid w:val="005A09BA"/>
    <w:rsid w:val="005A189F"/>
    <w:rsid w:val="005A2FBB"/>
    <w:rsid w:val="005A6168"/>
    <w:rsid w:val="005A6BFC"/>
    <w:rsid w:val="005A74C8"/>
    <w:rsid w:val="005A765B"/>
    <w:rsid w:val="005B0257"/>
    <w:rsid w:val="005B38B9"/>
    <w:rsid w:val="005B4DC9"/>
    <w:rsid w:val="005B59ED"/>
    <w:rsid w:val="005B678E"/>
    <w:rsid w:val="005B7DC9"/>
    <w:rsid w:val="005C1E31"/>
    <w:rsid w:val="005C2387"/>
    <w:rsid w:val="005C334C"/>
    <w:rsid w:val="005C36D7"/>
    <w:rsid w:val="005C3922"/>
    <w:rsid w:val="005C54F7"/>
    <w:rsid w:val="005C6631"/>
    <w:rsid w:val="005C6803"/>
    <w:rsid w:val="005C6E48"/>
    <w:rsid w:val="005D0C5E"/>
    <w:rsid w:val="005D164B"/>
    <w:rsid w:val="005D1A6C"/>
    <w:rsid w:val="005D2199"/>
    <w:rsid w:val="005D2414"/>
    <w:rsid w:val="005D3971"/>
    <w:rsid w:val="005D7F0E"/>
    <w:rsid w:val="005E0F3D"/>
    <w:rsid w:val="005E4120"/>
    <w:rsid w:val="005E54AC"/>
    <w:rsid w:val="005E5609"/>
    <w:rsid w:val="005E588E"/>
    <w:rsid w:val="005E6C79"/>
    <w:rsid w:val="005F2CCE"/>
    <w:rsid w:val="005F4C1D"/>
    <w:rsid w:val="005F5262"/>
    <w:rsid w:val="005F5D6C"/>
    <w:rsid w:val="0060096D"/>
    <w:rsid w:val="006051D0"/>
    <w:rsid w:val="0060596F"/>
    <w:rsid w:val="0060599C"/>
    <w:rsid w:val="006066B1"/>
    <w:rsid w:val="006071C6"/>
    <w:rsid w:val="00610459"/>
    <w:rsid w:val="00612272"/>
    <w:rsid w:val="0061456C"/>
    <w:rsid w:val="00614667"/>
    <w:rsid w:val="006218D4"/>
    <w:rsid w:val="006220A6"/>
    <w:rsid w:val="00622C6D"/>
    <w:rsid w:val="006232B8"/>
    <w:rsid w:val="0062597E"/>
    <w:rsid w:val="006262F4"/>
    <w:rsid w:val="006266A3"/>
    <w:rsid w:val="0062738E"/>
    <w:rsid w:val="006304AC"/>
    <w:rsid w:val="00630C5D"/>
    <w:rsid w:val="006319E4"/>
    <w:rsid w:val="00631C84"/>
    <w:rsid w:val="00631CA7"/>
    <w:rsid w:val="00633150"/>
    <w:rsid w:val="00633212"/>
    <w:rsid w:val="00633E73"/>
    <w:rsid w:val="00634F42"/>
    <w:rsid w:val="0063747A"/>
    <w:rsid w:val="006406C9"/>
    <w:rsid w:val="0064148C"/>
    <w:rsid w:val="00641C44"/>
    <w:rsid w:val="006426B7"/>
    <w:rsid w:val="006438BB"/>
    <w:rsid w:val="006451FF"/>
    <w:rsid w:val="006456B3"/>
    <w:rsid w:val="00645CB7"/>
    <w:rsid w:val="006463A8"/>
    <w:rsid w:val="00650408"/>
    <w:rsid w:val="00650993"/>
    <w:rsid w:val="006529B5"/>
    <w:rsid w:val="006568E6"/>
    <w:rsid w:val="00656DA3"/>
    <w:rsid w:val="0066094C"/>
    <w:rsid w:val="00661432"/>
    <w:rsid w:val="0066185C"/>
    <w:rsid w:val="00663F62"/>
    <w:rsid w:val="0066642A"/>
    <w:rsid w:val="0066656C"/>
    <w:rsid w:val="0066677C"/>
    <w:rsid w:val="00671470"/>
    <w:rsid w:val="00671477"/>
    <w:rsid w:val="00672257"/>
    <w:rsid w:val="00672DB4"/>
    <w:rsid w:val="00673497"/>
    <w:rsid w:val="00675D3A"/>
    <w:rsid w:val="00675FE8"/>
    <w:rsid w:val="006774F0"/>
    <w:rsid w:val="006821FB"/>
    <w:rsid w:val="006859B5"/>
    <w:rsid w:val="00685B74"/>
    <w:rsid w:val="00685CA1"/>
    <w:rsid w:val="00690D85"/>
    <w:rsid w:val="00690E33"/>
    <w:rsid w:val="00691286"/>
    <w:rsid w:val="006915D2"/>
    <w:rsid w:val="00691E26"/>
    <w:rsid w:val="00692D95"/>
    <w:rsid w:val="00693544"/>
    <w:rsid w:val="00695502"/>
    <w:rsid w:val="006979CF"/>
    <w:rsid w:val="006A0359"/>
    <w:rsid w:val="006A0413"/>
    <w:rsid w:val="006A0F06"/>
    <w:rsid w:val="006A12C4"/>
    <w:rsid w:val="006A17E2"/>
    <w:rsid w:val="006A4F8C"/>
    <w:rsid w:val="006A650B"/>
    <w:rsid w:val="006A6CC4"/>
    <w:rsid w:val="006A7424"/>
    <w:rsid w:val="006A7F0B"/>
    <w:rsid w:val="006B03A9"/>
    <w:rsid w:val="006B0700"/>
    <w:rsid w:val="006B1A38"/>
    <w:rsid w:val="006B20F5"/>
    <w:rsid w:val="006B3840"/>
    <w:rsid w:val="006B3936"/>
    <w:rsid w:val="006B491F"/>
    <w:rsid w:val="006B68AA"/>
    <w:rsid w:val="006C37D1"/>
    <w:rsid w:val="006C48BA"/>
    <w:rsid w:val="006C4B6B"/>
    <w:rsid w:val="006C60AA"/>
    <w:rsid w:val="006C63AE"/>
    <w:rsid w:val="006C6F48"/>
    <w:rsid w:val="006C70B9"/>
    <w:rsid w:val="006C7A36"/>
    <w:rsid w:val="006C7AB2"/>
    <w:rsid w:val="006C7DD4"/>
    <w:rsid w:val="006D09FA"/>
    <w:rsid w:val="006D158F"/>
    <w:rsid w:val="006D4C63"/>
    <w:rsid w:val="006D502E"/>
    <w:rsid w:val="006D59C0"/>
    <w:rsid w:val="006D5AA4"/>
    <w:rsid w:val="006E08F7"/>
    <w:rsid w:val="006E0D89"/>
    <w:rsid w:val="006E1EE6"/>
    <w:rsid w:val="006E3B4A"/>
    <w:rsid w:val="006E4B04"/>
    <w:rsid w:val="006E4D53"/>
    <w:rsid w:val="006E59CF"/>
    <w:rsid w:val="006E69B1"/>
    <w:rsid w:val="006E7B8B"/>
    <w:rsid w:val="006E7DFA"/>
    <w:rsid w:val="006F172A"/>
    <w:rsid w:val="006F1A9D"/>
    <w:rsid w:val="006F1C2D"/>
    <w:rsid w:val="006F1CCF"/>
    <w:rsid w:val="006F3068"/>
    <w:rsid w:val="006F3AFA"/>
    <w:rsid w:val="006F3B32"/>
    <w:rsid w:val="006F457C"/>
    <w:rsid w:val="006F4C3F"/>
    <w:rsid w:val="006F5832"/>
    <w:rsid w:val="006F5B72"/>
    <w:rsid w:val="006F7160"/>
    <w:rsid w:val="0070174D"/>
    <w:rsid w:val="00704491"/>
    <w:rsid w:val="00705539"/>
    <w:rsid w:val="007062FE"/>
    <w:rsid w:val="007065B2"/>
    <w:rsid w:val="00707D69"/>
    <w:rsid w:val="0071294A"/>
    <w:rsid w:val="00713064"/>
    <w:rsid w:val="007130DB"/>
    <w:rsid w:val="00713631"/>
    <w:rsid w:val="007178AB"/>
    <w:rsid w:val="00721022"/>
    <w:rsid w:val="007214DB"/>
    <w:rsid w:val="00721800"/>
    <w:rsid w:val="007222AB"/>
    <w:rsid w:val="0073006E"/>
    <w:rsid w:val="00732611"/>
    <w:rsid w:val="007342FE"/>
    <w:rsid w:val="00734E93"/>
    <w:rsid w:val="00734F5C"/>
    <w:rsid w:val="00736794"/>
    <w:rsid w:val="00743FC6"/>
    <w:rsid w:val="00744414"/>
    <w:rsid w:val="00747717"/>
    <w:rsid w:val="00751995"/>
    <w:rsid w:val="0075212E"/>
    <w:rsid w:val="0075243D"/>
    <w:rsid w:val="007525BD"/>
    <w:rsid w:val="007553BC"/>
    <w:rsid w:val="00755848"/>
    <w:rsid w:val="00755BC6"/>
    <w:rsid w:val="00757E7D"/>
    <w:rsid w:val="00765EB7"/>
    <w:rsid w:val="00765F18"/>
    <w:rsid w:val="00770797"/>
    <w:rsid w:val="00770CAE"/>
    <w:rsid w:val="00772231"/>
    <w:rsid w:val="00773E5B"/>
    <w:rsid w:val="007748C4"/>
    <w:rsid w:val="00777671"/>
    <w:rsid w:val="00777794"/>
    <w:rsid w:val="0078155B"/>
    <w:rsid w:val="007856A4"/>
    <w:rsid w:val="007856E0"/>
    <w:rsid w:val="00792885"/>
    <w:rsid w:val="00793338"/>
    <w:rsid w:val="007939DA"/>
    <w:rsid w:val="0079418E"/>
    <w:rsid w:val="00794798"/>
    <w:rsid w:val="0079690E"/>
    <w:rsid w:val="007A0736"/>
    <w:rsid w:val="007A3483"/>
    <w:rsid w:val="007A36A5"/>
    <w:rsid w:val="007A3A3D"/>
    <w:rsid w:val="007A5075"/>
    <w:rsid w:val="007A52C4"/>
    <w:rsid w:val="007A5A7E"/>
    <w:rsid w:val="007A5D5E"/>
    <w:rsid w:val="007B02DB"/>
    <w:rsid w:val="007B0A6A"/>
    <w:rsid w:val="007B3300"/>
    <w:rsid w:val="007B3A45"/>
    <w:rsid w:val="007B6669"/>
    <w:rsid w:val="007B71D4"/>
    <w:rsid w:val="007C0804"/>
    <w:rsid w:val="007C13A8"/>
    <w:rsid w:val="007C1DA9"/>
    <w:rsid w:val="007C2542"/>
    <w:rsid w:val="007C2719"/>
    <w:rsid w:val="007C2792"/>
    <w:rsid w:val="007C3480"/>
    <w:rsid w:val="007C3927"/>
    <w:rsid w:val="007C54C5"/>
    <w:rsid w:val="007C6190"/>
    <w:rsid w:val="007C6688"/>
    <w:rsid w:val="007C6FE4"/>
    <w:rsid w:val="007C7EE4"/>
    <w:rsid w:val="007D0955"/>
    <w:rsid w:val="007D0F80"/>
    <w:rsid w:val="007D129E"/>
    <w:rsid w:val="007D56BB"/>
    <w:rsid w:val="007D6110"/>
    <w:rsid w:val="007D79E9"/>
    <w:rsid w:val="007D7FC8"/>
    <w:rsid w:val="007E0248"/>
    <w:rsid w:val="007E09A5"/>
    <w:rsid w:val="007E309E"/>
    <w:rsid w:val="007E3159"/>
    <w:rsid w:val="007E3A2C"/>
    <w:rsid w:val="007E4AA4"/>
    <w:rsid w:val="007E6CC1"/>
    <w:rsid w:val="007E6FF8"/>
    <w:rsid w:val="007F0D3D"/>
    <w:rsid w:val="007F1F7D"/>
    <w:rsid w:val="007F50F4"/>
    <w:rsid w:val="007F6ECC"/>
    <w:rsid w:val="007F7D10"/>
    <w:rsid w:val="0080002A"/>
    <w:rsid w:val="00801BE4"/>
    <w:rsid w:val="0080693E"/>
    <w:rsid w:val="00807345"/>
    <w:rsid w:val="00810A7A"/>
    <w:rsid w:val="00810E69"/>
    <w:rsid w:val="0081271A"/>
    <w:rsid w:val="00812993"/>
    <w:rsid w:val="00813CC9"/>
    <w:rsid w:val="008144EF"/>
    <w:rsid w:val="008145FA"/>
    <w:rsid w:val="00815C66"/>
    <w:rsid w:val="00820453"/>
    <w:rsid w:val="00822757"/>
    <w:rsid w:val="00822C2F"/>
    <w:rsid w:val="0082338A"/>
    <w:rsid w:val="008233CB"/>
    <w:rsid w:val="0082366E"/>
    <w:rsid w:val="00825174"/>
    <w:rsid w:val="0082616A"/>
    <w:rsid w:val="0083150F"/>
    <w:rsid w:val="00832164"/>
    <w:rsid w:val="00832189"/>
    <w:rsid w:val="00833DF2"/>
    <w:rsid w:val="00835CCB"/>
    <w:rsid w:val="00835D2D"/>
    <w:rsid w:val="0083623C"/>
    <w:rsid w:val="00840DD0"/>
    <w:rsid w:val="00840E8A"/>
    <w:rsid w:val="00842A53"/>
    <w:rsid w:val="00842FD6"/>
    <w:rsid w:val="00844B06"/>
    <w:rsid w:val="0084501B"/>
    <w:rsid w:val="00845C5E"/>
    <w:rsid w:val="0084628E"/>
    <w:rsid w:val="00847BB9"/>
    <w:rsid w:val="00850F2A"/>
    <w:rsid w:val="0085130E"/>
    <w:rsid w:val="0085323B"/>
    <w:rsid w:val="00853C6A"/>
    <w:rsid w:val="008543FF"/>
    <w:rsid w:val="00855271"/>
    <w:rsid w:val="00856BA1"/>
    <w:rsid w:val="00857A87"/>
    <w:rsid w:val="008609B2"/>
    <w:rsid w:val="00862E19"/>
    <w:rsid w:val="0086414E"/>
    <w:rsid w:val="0086461E"/>
    <w:rsid w:val="00865276"/>
    <w:rsid w:val="0086529B"/>
    <w:rsid w:val="00865B87"/>
    <w:rsid w:val="00866A7B"/>
    <w:rsid w:val="00871206"/>
    <w:rsid w:val="008715C3"/>
    <w:rsid w:val="008718F4"/>
    <w:rsid w:val="00871D93"/>
    <w:rsid w:val="00871ED9"/>
    <w:rsid w:val="00872531"/>
    <w:rsid w:val="00873F9E"/>
    <w:rsid w:val="0087561A"/>
    <w:rsid w:val="008800DD"/>
    <w:rsid w:val="0088039E"/>
    <w:rsid w:val="00880D99"/>
    <w:rsid w:val="00881213"/>
    <w:rsid w:val="00882E13"/>
    <w:rsid w:val="00883DC5"/>
    <w:rsid w:val="0088414A"/>
    <w:rsid w:val="0088451F"/>
    <w:rsid w:val="008851D7"/>
    <w:rsid w:val="00885FDC"/>
    <w:rsid w:val="00886E48"/>
    <w:rsid w:val="008905F2"/>
    <w:rsid w:val="00890F6F"/>
    <w:rsid w:val="0089199B"/>
    <w:rsid w:val="00891D99"/>
    <w:rsid w:val="00891F81"/>
    <w:rsid w:val="008921A6"/>
    <w:rsid w:val="00892295"/>
    <w:rsid w:val="00893896"/>
    <w:rsid w:val="008942FF"/>
    <w:rsid w:val="00895207"/>
    <w:rsid w:val="00896030"/>
    <w:rsid w:val="00896F72"/>
    <w:rsid w:val="00897F79"/>
    <w:rsid w:val="008A17E3"/>
    <w:rsid w:val="008A3C74"/>
    <w:rsid w:val="008A3D8B"/>
    <w:rsid w:val="008A4C7D"/>
    <w:rsid w:val="008A5C21"/>
    <w:rsid w:val="008A6798"/>
    <w:rsid w:val="008A7441"/>
    <w:rsid w:val="008A773C"/>
    <w:rsid w:val="008B05B6"/>
    <w:rsid w:val="008B079A"/>
    <w:rsid w:val="008B3019"/>
    <w:rsid w:val="008B491B"/>
    <w:rsid w:val="008C0585"/>
    <w:rsid w:val="008C0A45"/>
    <w:rsid w:val="008C0E4D"/>
    <w:rsid w:val="008C1B33"/>
    <w:rsid w:val="008C2E3C"/>
    <w:rsid w:val="008C3AAF"/>
    <w:rsid w:val="008C4484"/>
    <w:rsid w:val="008C7732"/>
    <w:rsid w:val="008C7DAA"/>
    <w:rsid w:val="008D08A1"/>
    <w:rsid w:val="008D1291"/>
    <w:rsid w:val="008D2B4C"/>
    <w:rsid w:val="008D587F"/>
    <w:rsid w:val="008D70AA"/>
    <w:rsid w:val="008D72CC"/>
    <w:rsid w:val="008E3E15"/>
    <w:rsid w:val="008F206E"/>
    <w:rsid w:val="008F2B5B"/>
    <w:rsid w:val="008F360C"/>
    <w:rsid w:val="008F51E1"/>
    <w:rsid w:val="008F5CD4"/>
    <w:rsid w:val="008F6EA1"/>
    <w:rsid w:val="008F7A1F"/>
    <w:rsid w:val="009008C5"/>
    <w:rsid w:val="00901943"/>
    <w:rsid w:val="00904A5F"/>
    <w:rsid w:val="0091316E"/>
    <w:rsid w:val="009159E1"/>
    <w:rsid w:val="00917CA2"/>
    <w:rsid w:val="00917E6A"/>
    <w:rsid w:val="009208FE"/>
    <w:rsid w:val="00921169"/>
    <w:rsid w:val="009222BA"/>
    <w:rsid w:val="00922988"/>
    <w:rsid w:val="00924E1A"/>
    <w:rsid w:val="00925B38"/>
    <w:rsid w:val="00927296"/>
    <w:rsid w:val="00927E9B"/>
    <w:rsid w:val="00930AD5"/>
    <w:rsid w:val="00930B31"/>
    <w:rsid w:val="00932BBD"/>
    <w:rsid w:val="00933B18"/>
    <w:rsid w:val="00934376"/>
    <w:rsid w:val="0094164C"/>
    <w:rsid w:val="00942819"/>
    <w:rsid w:val="009442F7"/>
    <w:rsid w:val="00945405"/>
    <w:rsid w:val="009456D8"/>
    <w:rsid w:val="009464BA"/>
    <w:rsid w:val="0094798C"/>
    <w:rsid w:val="00947A1F"/>
    <w:rsid w:val="00947C1A"/>
    <w:rsid w:val="009507D5"/>
    <w:rsid w:val="00950B20"/>
    <w:rsid w:val="00951A56"/>
    <w:rsid w:val="00951B7B"/>
    <w:rsid w:val="00952B49"/>
    <w:rsid w:val="00952D62"/>
    <w:rsid w:val="00953ADE"/>
    <w:rsid w:val="0095495E"/>
    <w:rsid w:val="00956B4D"/>
    <w:rsid w:val="00956E88"/>
    <w:rsid w:val="00957170"/>
    <w:rsid w:val="00957F65"/>
    <w:rsid w:val="009619C1"/>
    <w:rsid w:val="00961E84"/>
    <w:rsid w:val="0096370C"/>
    <w:rsid w:val="009644E4"/>
    <w:rsid w:val="0096454F"/>
    <w:rsid w:val="00964978"/>
    <w:rsid w:val="00966AD3"/>
    <w:rsid w:val="009672D5"/>
    <w:rsid w:val="00972688"/>
    <w:rsid w:val="00973F75"/>
    <w:rsid w:val="009742A2"/>
    <w:rsid w:val="00974376"/>
    <w:rsid w:val="00976C76"/>
    <w:rsid w:val="009773F2"/>
    <w:rsid w:val="00984A93"/>
    <w:rsid w:val="00987055"/>
    <w:rsid w:val="00990321"/>
    <w:rsid w:val="009907DB"/>
    <w:rsid w:val="009931BA"/>
    <w:rsid w:val="00993204"/>
    <w:rsid w:val="0099403E"/>
    <w:rsid w:val="0099445B"/>
    <w:rsid w:val="00994DA2"/>
    <w:rsid w:val="00995812"/>
    <w:rsid w:val="009959CB"/>
    <w:rsid w:val="00996137"/>
    <w:rsid w:val="0099669C"/>
    <w:rsid w:val="00996DA6"/>
    <w:rsid w:val="00996DAB"/>
    <w:rsid w:val="00996EE3"/>
    <w:rsid w:val="00997588"/>
    <w:rsid w:val="009A01F4"/>
    <w:rsid w:val="009A0CEF"/>
    <w:rsid w:val="009A1B3A"/>
    <w:rsid w:val="009A1B8C"/>
    <w:rsid w:val="009A1CDA"/>
    <w:rsid w:val="009A2448"/>
    <w:rsid w:val="009A25DA"/>
    <w:rsid w:val="009A35DE"/>
    <w:rsid w:val="009A3EA3"/>
    <w:rsid w:val="009A5AB2"/>
    <w:rsid w:val="009B1FE5"/>
    <w:rsid w:val="009B4530"/>
    <w:rsid w:val="009B4AA3"/>
    <w:rsid w:val="009B575E"/>
    <w:rsid w:val="009B597A"/>
    <w:rsid w:val="009B60B1"/>
    <w:rsid w:val="009B7326"/>
    <w:rsid w:val="009B733A"/>
    <w:rsid w:val="009B7EFA"/>
    <w:rsid w:val="009C1CCC"/>
    <w:rsid w:val="009C424D"/>
    <w:rsid w:val="009C4299"/>
    <w:rsid w:val="009C4A5C"/>
    <w:rsid w:val="009C5197"/>
    <w:rsid w:val="009C6D9B"/>
    <w:rsid w:val="009C738E"/>
    <w:rsid w:val="009C747F"/>
    <w:rsid w:val="009C78BF"/>
    <w:rsid w:val="009D0CE8"/>
    <w:rsid w:val="009D1F68"/>
    <w:rsid w:val="009D2214"/>
    <w:rsid w:val="009D3073"/>
    <w:rsid w:val="009D43D9"/>
    <w:rsid w:val="009D5497"/>
    <w:rsid w:val="009D55D3"/>
    <w:rsid w:val="009D5614"/>
    <w:rsid w:val="009D5DDD"/>
    <w:rsid w:val="009D69C7"/>
    <w:rsid w:val="009E15F5"/>
    <w:rsid w:val="009E207F"/>
    <w:rsid w:val="009E5996"/>
    <w:rsid w:val="009E5A95"/>
    <w:rsid w:val="009E6DCB"/>
    <w:rsid w:val="009E7354"/>
    <w:rsid w:val="009F0D08"/>
    <w:rsid w:val="009F11B6"/>
    <w:rsid w:val="009F1379"/>
    <w:rsid w:val="009F23F4"/>
    <w:rsid w:val="009F327A"/>
    <w:rsid w:val="009F579F"/>
    <w:rsid w:val="009F6395"/>
    <w:rsid w:val="00A026C9"/>
    <w:rsid w:val="00A03F40"/>
    <w:rsid w:val="00A043B8"/>
    <w:rsid w:val="00A049EE"/>
    <w:rsid w:val="00A05A6F"/>
    <w:rsid w:val="00A05C80"/>
    <w:rsid w:val="00A05DA2"/>
    <w:rsid w:val="00A0629A"/>
    <w:rsid w:val="00A07A13"/>
    <w:rsid w:val="00A117F5"/>
    <w:rsid w:val="00A11AEE"/>
    <w:rsid w:val="00A11D8E"/>
    <w:rsid w:val="00A123B3"/>
    <w:rsid w:val="00A154E3"/>
    <w:rsid w:val="00A15E00"/>
    <w:rsid w:val="00A167FA"/>
    <w:rsid w:val="00A16FE5"/>
    <w:rsid w:val="00A175AB"/>
    <w:rsid w:val="00A17A64"/>
    <w:rsid w:val="00A17FE7"/>
    <w:rsid w:val="00A21B14"/>
    <w:rsid w:val="00A222BB"/>
    <w:rsid w:val="00A22D19"/>
    <w:rsid w:val="00A22E7C"/>
    <w:rsid w:val="00A237B7"/>
    <w:rsid w:val="00A23A09"/>
    <w:rsid w:val="00A23F53"/>
    <w:rsid w:val="00A24B46"/>
    <w:rsid w:val="00A25295"/>
    <w:rsid w:val="00A252EB"/>
    <w:rsid w:val="00A254BD"/>
    <w:rsid w:val="00A25C3C"/>
    <w:rsid w:val="00A2660E"/>
    <w:rsid w:val="00A2763B"/>
    <w:rsid w:val="00A27A59"/>
    <w:rsid w:val="00A30578"/>
    <w:rsid w:val="00A30F02"/>
    <w:rsid w:val="00A326C3"/>
    <w:rsid w:val="00A333F9"/>
    <w:rsid w:val="00A33E37"/>
    <w:rsid w:val="00A34221"/>
    <w:rsid w:val="00A34A50"/>
    <w:rsid w:val="00A3539A"/>
    <w:rsid w:val="00A40997"/>
    <w:rsid w:val="00A44A50"/>
    <w:rsid w:val="00A466DA"/>
    <w:rsid w:val="00A500BE"/>
    <w:rsid w:val="00A504D1"/>
    <w:rsid w:val="00A50AB1"/>
    <w:rsid w:val="00A51EE4"/>
    <w:rsid w:val="00A528DB"/>
    <w:rsid w:val="00A54096"/>
    <w:rsid w:val="00A5439F"/>
    <w:rsid w:val="00A55399"/>
    <w:rsid w:val="00A57963"/>
    <w:rsid w:val="00A601A0"/>
    <w:rsid w:val="00A607F8"/>
    <w:rsid w:val="00A6154B"/>
    <w:rsid w:val="00A61C29"/>
    <w:rsid w:val="00A6441B"/>
    <w:rsid w:val="00A64852"/>
    <w:rsid w:val="00A652C1"/>
    <w:rsid w:val="00A65E30"/>
    <w:rsid w:val="00A6787C"/>
    <w:rsid w:val="00A67B25"/>
    <w:rsid w:val="00A703B8"/>
    <w:rsid w:val="00A724AA"/>
    <w:rsid w:val="00A741F9"/>
    <w:rsid w:val="00A7530D"/>
    <w:rsid w:val="00A77198"/>
    <w:rsid w:val="00A775F3"/>
    <w:rsid w:val="00A804AE"/>
    <w:rsid w:val="00A806BC"/>
    <w:rsid w:val="00A86628"/>
    <w:rsid w:val="00A90268"/>
    <w:rsid w:val="00A91748"/>
    <w:rsid w:val="00A9299F"/>
    <w:rsid w:val="00A93A7B"/>
    <w:rsid w:val="00A93D6B"/>
    <w:rsid w:val="00A93EF4"/>
    <w:rsid w:val="00A952B0"/>
    <w:rsid w:val="00A9665C"/>
    <w:rsid w:val="00AA05B8"/>
    <w:rsid w:val="00AA106B"/>
    <w:rsid w:val="00AA28E3"/>
    <w:rsid w:val="00AA2EF6"/>
    <w:rsid w:val="00AA3962"/>
    <w:rsid w:val="00AA518A"/>
    <w:rsid w:val="00AA5554"/>
    <w:rsid w:val="00AA6DAC"/>
    <w:rsid w:val="00AA7601"/>
    <w:rsid w:val="00AA7CBE"/>
    <w:rsid w:val="00AB22D6"/>
    <w:rsid w:val="00AB2819"/>
    <w:rsid w:val="00AB325B"/>
    <w:rsid w:val="00AB46CE"/>
    <w:rsid w:val="00AB46E5"/>
    <w:rsid w:val="00AB4F2B"/>
    <w:rsid w:val="00AB56F4"/>
    <w:rsid w:val="00AB57A0"/>
    <w:rsid w:val="00AB5836"/>
    <w:rsid w:val="00AB7260"/>
    <w:rsid w:val="00AC136C"/>
    <w:rsid w:val="00AC17E4"/>
    <w:rsid w:val="00AC24DA"/>
    <w:rsid w:val="00AC35BF"/>
    <w:rsid w:val="00AC4F50"/>
    <w:rsid w:val="00AC64FC"/>
    <w:rsid w:val="00AC6B53"/>
    <w:rsid w:val="00AC7245"/>
    <w:rsid w:val="00AD08F6"/>
    <w:rsid w:val="00AD0DC1"/>
    <w:rsid w:val="00AD582A"/>
    <w:rsid w:val="00AD621D"/>
    <w:rsid w:val="00AD7272"/>
    <w:rsid w:val="00AE305C"/>
    <w:rsid w:val="00AE3765"/>
    <w:rsid w:val="00AE6A13"/>
    <w:rsid w:val="00AE7034"/>
    <w:rsid w:val="00AE78B1"/>
    <w:rsid w:val="00AE7DF2"/>
    <w:rsid w:val="00AF0879"/>
    <w:rsid w:val="00AF0E50"/>
    <w:rsid w:val="00AF1A0F"/>
    <w:rsid w:val="00AF27EE"/>
    <w:rsid w:val="00AF3E1F"/>
    <w:rsid w:val="00AF520C"/>
    <w:rsid w:val="00AF7516"/>
    <w:rsid w:val="00AF7DFA"/>
    <w:rsid w:val="00B00C18"/>
    <w:rsid w:val="00B01929"/>
    <w:rsid w:val="00B02A43"/>
    <w:rsid w:val="00B02ED7"/>
    <w:rsid w:val="00B036C6"/>
    <w:rsid w:val="00B041DD"/>
    <w:rsid w:val="00B047F5"/>
    <w:rsid w:val="00B05A1F"/>
    <w:rsid w:val="00B06622"/>
    <w:rsid w:val="00B0684E"/>
    <w:rsid w:val="00B075A4"/>
    <w:rsid w:val="00B101B3"/>
    <w:rsid w:val="00B1040E"/>
    <w:rsid w:val="00B131ED"/>
    <w:rsid w:val="00B159CA"/>
    <w:rsid w:val="00B24D84"/>
    <w:rsid w:val="00B25102"/>
    <w:rsid w:val="00B25BD6"/>
    <w:rsid w:val="00B27354"/>
    <w:rsid w:val="00B31B96"/>
    <w:rsid w:val="00B33595"/>
    <w:rsid w:val="00B33E27"/>
    <w:rsid w:val="00B3452D"/>
    <w:rsid w:val="00B34773"/>
    <w:rsid w:val="00B35CEF"/>
    <w:rsid w:val="00B36117"/>
    <w:rsid w:val="00B36F4B"/>
    <w:rsid w:val="00B416F5"/>
    <w:rsid w:val="00B41871"/>
    <w:rsid w:val="00B43D18"/>
    <w:rsid w:val="00B4755A"/>
    <w:rsid w:val="00B47565"/>
    <w:rsid w:val="00B50081"/>
    <w:rsid w:val="00B50416"/>
    <w:rsid w:val="00B50772"/>
    <w:rsid w:val="00B50CF1"/>
    <w:rsid w:val="00B50D30"/>
    <w:rsid w:val="00B51E6B"/>
    <w:rsid w:val="00B5339D"/>
    <w:rsid w:val="00B628FA"/>
    <w:rsid w:val="00B62B64"/>
    <w:rsid w:val="00B62F31"/>
    <w:rsid w:val="00B63287"/>
    <w:rsid w:val="00B640AE"/>
    <w:rsid w:val="00B64AC5"/>
    <w:rsid w:val="00B67A80"/>
    <w:rsid w:val="00B706FD"/>
    <w:rsid w:val="00B71148"/>
    <w:rsid w:val="00B71672"/>
    <w:rsid w:val="00B72064"/>
    <w:rsid w:val="00B7472F"/>
    <w:rsid w:val="00B74FA8"/>
    <w:rsid w:val="00B76A76"/>
    <w:rsid w:val="00B8069A"/>
    <w:rsid w:val="00B81A04"/>
    <w:rsid w:val="00B826FE"/>
    <w:rsid w:val="00B83201"/>
    <w:rsid w:val="00B85649"/>
    <w:rsid w:val="00B8600A"/>
    <w:rsid w:val="00B86D61"/>
    <w:rsid w:val="00B87D8D"/>
    <w:rsid w:val="00B92F16"/>
    <w:rsid w:val="00B93033"/>
    <w:rsid w:val="00B9384C"/>
    <w:rsid w:val="00B94AD6"/>
    <w:rsid w:val="00B9674E"/>
    <w:rsid w:val="00BA020D"/>
    <w:rsid w:val="00BA0B3B"/>
    <w:rsid w:val="00BA14AB"/>
    <w:rsid w:val="00BA32CE"/>
    <w:rsid w:val="00BA3A2F"/>
    <w:rsid w:val="00BA4EF7"/>
    <w:rsid w:val="00BA5E50"/>
    <w:rsid w:val="00BA6342"/>
    <w:rsid w:val="00BA69B7"/>
    <w:rsid w:val="00BA7FED"/>
    <w:rsid w:val="00BB00BB"/>
    <w:rsid w:val="00BB376C"/>
    <w:rsid w:val="00BB37EA"/>
    <w:rsid w:val="00BB5074"/>
    <w:rsid w:val="00BB5A37"/>
    <w:rsid w:val="00BB656F"/>
    <w:rsid w:val="00BB71FE"/>
    <w:rsid w:val="00BB74F0"/>
    <w:rsid w:val="00BB791A"/>
    <w:rsid w:val="00BC036E"/>
    <w:rsid w:val="00BC14E1"/>
    <w:rsid w:val="00BC31B4"/>
    <w:rsid w:val="00BC33C4"/>
    <w:rsid w:val="00BC3AF1"/>
    <w:rsid w:val="00BC3B33"/>
    <w:rsid w:val="00BC48DF"/>
    <w:rsid w:val="00BC4DFA"/>
    <w:rsid w:val="00BC5C5B"/>
    <w:rsid w:val="00BC7AA9"/>
    <w:rsid w:val="00BD12C0"/>
    <w:rsid w:val="00BD1C2A"/>
    <w:rsid w:val="00BD7D9B"/>
    <w:rsid w:val="00BE0B13"/>
    <w:rsid w:val="00BE24F4"/>
    <w:rsid w:val="00BE25F1"/>
    <w:rsid w:val="00BE6235"/>
    <w:rsid w:val="00BE6354"/>
    <w:rsid w:val="00BE7A18"/>
    <w:rsid w:val="00BF07CA"/>
    <w:rsid w:val="00BF1025"/>
    <w:rsid w:val="00BF14C2"/>
    <w:rsid w:val="00BF2553"/>
    <w:rsid w:val="00BF39D1"/>
    <w:rsid w:val="00BF4045"/>
    <w:rsid w:val="00BF61F6"/>
    <w:rsid w:val="00C01ADF"/>
    <w:rsid w:val="00C0326E"/>
    <w:rsid w:val="00C04566"/>
    <w:rsid w:val="00C06BA7"/>
    <w:rsid w:val="00C07215"/>
    <w:rsid w:val="00C07409"/>
    <w:rsid w:val="00C13244"/>
    <w:rsid w:val="00C1388C"/>
    <w:rsid w:val="00C15E8D"/>
    <w:rsid w:val="00C16F45"/>
    <w:rsid w:val="00C175B0"/>
    <w:rsid w:val="00C205DD"/>
    <w:rsid w:val="00C208D0"/>
    <w:rsid w:val="00C20FA6"/>
    <w:rsid w:val="00C21122"/>
    <w:rsid w:val="00C21569"/>
    <w:rsid w:val="00C219BE"/>
    <w:rsid w:val="00C21E3A"/>
    <w:rsid w:val="00C229C9"/>
    <w:rsid w:val="00C22A8E"/>
    <w:rsid w:val="00C26C69"/>
    <w:rsid w:val="00C27650"/>
    <w:rsid w:val="00C27DA4"/>
    <w:rsid w:val="00C30C04"/>
    <w:rsid w:val="00C31E69"/>
    <w:rsid w:val="00C32038"/>
    <w:rsid w:val="00C32609"/>
    <w:rsid w:val="00C32ECF"/>
    <w:rsid w:val="00C33A97"/>
    <w:rsid w:val="00C36A99"/>
    <w:rsid w:val="00C373B0"/>
    <w:rsid w:val="00C376E8"/>
    <w:rsid w:val="00C4010C"/>
    <w:rsid w:val="00C40B1E"/>
    <w:rsid w:val="00C41EEA"/>
    <w:rsid w:val="00C427C6"/>
    <w:rsid w:val="00C42ED6"/>
    <w:rsid w:val="00C430B5"/>
    <w:rsid w:val="00C44012"/>
    <w:rsid w:val="00C44DB1"/>
    <w:rsid w:val="00C474BD"/>
    <w:rsid w:val="00C50F75"/>
    <w:rsid w:val="00C51E1A"/>
    <w:rsid w:val="00C5540A"/>
    <w:rsid w:val="00C5612A"/>
    <w:rsid w:val="00C565EA"/>
    <w:rsid w:val="00C601C7"/>
    <w:rsid w:val="00C6173E"/>
    <w:rsid w:val="00C61B39"/>
    <w:rsid w:val="00C64218"/>
    <w:rsid w:val="00C6448A"/>
    <w:rsid w:val="00C647BF"/>
    <w:rsid w:val="00C64B98"/>
    <w:rsid w:val="00C65367"/>
    <w:rsid w:val="00C67306"/>
    <w:rsid w:val="00C67773"/>
    <w:rsid w:val="00C7137F"/>
    <w:rsid w:val="00C720AB"/>
    <w:rsid w:val="00C739B1"/>
    <w:rsid w:val="00C73B07"/>
    <w:rsid w:val="00C74171"/>
    <w:rsid w:val="00C74E6C"/>
    <w:rsid w:val="00C7665B"/>
    <w:rsid w:val="00C769BA"/>
    <w:rsid w:val="00C80D97"/>
    <w:rsid w:val="00C82AEA"/>
    <w:rsid w:val="00C8343B"/>
    <w:rsid w:val="00C83762"/>
    <w:rsid w:val="00C84605"/>
    <w:rsid w:val="00C852ED"/>
    <w:rsid w:val="00C868A6"/>
    <w:rsid w:val="00C87118"/>
    <w:rsid w:val="00C900FB"/>
    <w:rsid w:val="00C9040B"/>
    <w:rsid w:val="00C92B40"/>
    <w:rsid w:val="00C93E4D"/>
    <w:rsid w:val="00C9477E"/>
    <w:rsid w:val="00C956E7"/>
    <w:rsid w:val="00CA0910"/>
    <w:rsid w:val="00CA2B42"/>
    <w:rsid w:val="00CA2B5A"/>
    <w:rsid w:val="00CA504E"/>
    <w:rsid w:val="00CA64C9"/>
    <w:rsid w:val="00CA7C0E"/>
    <w:rsid w:val="00CB2E01"/>
    <w:rsid w:val="00CB3169"/>
    <w:rsid w:val="00CB427E"/>
    <w:rsid w:val="00CB4BB0"/>
    <w:rsid w:val="00CB4D02"/>
    <w:rsid w:val="00CB4E4E"/>
    <w:rsid w:val="00CB6464"/>
    <w:rsid w:val="00CB6A85"/>
    <w:rsid w:val="00CC01DC"/>
    <w:rsid w:val="00CC0678"/>
    <w:rsid w:val="00CC0B32"/>
    <w:rsid w:val="00CC3A1F"/>
    <w:rsid w:val="00CC52EF"/>
    <w:rsid w:val="00CC5665"/>
    <w:rsid w:val="00CC60B3"/>
    <w:rsid w:val="00CC6656"/>
    <w:rsid w:val="00CD01DF"/>
    <w:rsid w:val="00CD1553"/>
    <w:rsid w:val="00CD42A3"/>
    <w:rsid w:val="00CD500A"/>
    <w:rsid w:val="00CE01FF"/>
    <w:rsid w:val="00CE02D6"/>
    <w:rsid w:val="00CE09E0"/>
    <w:rsid w:val="00CE498F"/>
    <w:rsid w:val="00CE5A2C"/>
    <w:rsid w:val="00CE7ED2"/>
    <w:rsid w:val="00CF0388"/>
    <w:rsid w:val="00CF076F"/>
    <w:rsid w:val="00CF1A0A"/>
    <w:rsid w:val="00CF27AB"/>
    <w:rsid w:val="00CF2B9A"/>
    <w:rsid w:val="00CF3795"/>
    <w:rsid w:val="00CF3F4F"/>
    <w:rsid w:val="00CF6328"/>
    <w:rsid w:val="00CF77EC"/>
    <w:rsid w:val="00CF78B2"/>
    <w:rsid w:val="00CF7FB4"/>
    <w:rsid w:val="00D00177"/>
    <w:rsid w:val="00D00674"/>
    <w:rsid w:val="00D007A1"/>
    <w:rsid w:val="00D04659"/>
    <w:rsid w:val="00D06746"/>
    <w:rsid w:val="00D06C80"/>
    <w:rsid w:val="00D07A07"/>
    <w:rsid w:val="00D11511"/>
    <w:rsid w:val="00D11C4B"/>
    <w:rsid w:val="00D11DEC"/>
    <w:rsid w:val="00D123F8"/>
    <w:rsid w:val="00D15025"/>
    <w:rsid w:val="00D15639"/>
    <w:rsid w:val="00D163EB"/>
    <w:rsid w:val="00D166AB"/>
    <w:rsid w:val="00D1752F"/>
    <w:rsid w:val="00D179F4"/>
    <w:rsid w:val="00D17A3D"/>
    <w:rsid w:val="00D17B8A"/>
    <w:rsid w:val="00D2214D"/>
    <w:rsid w:val="00D23D30"/>
    <w:rsid w:val="00D25B03"/>
    <w:rsid w:val="00D26AA4"/>
    <w:rsid w:val="00D26BDE"/>
    <w:rsid w:val="00D3122B"/>
    <w:rsid w:val="00D316D7"/>
    <w:rsid w:val="00D319AB"/>
    <w:rsid w:val="00D31DDD"/>
    <w:rsid w:val="00D3336E"/>
    <w:rsid w:val="00D33FC7"/>
    <w:rsid w:val="00D34C42"/>
    <w:rsid w:val="00D35190"/>
    <w:rsid w:val="00D40CF6"/>
    <w:rsid w:val="00D40DF9"/>
    <w:rsid w:val="00D41335"/>
    <w:rsid w:val="00D41F36"/>
    <w:rsid w:val="00D42B0F"/>
    <w:rsid w:val="00D4637C"/>
    <w:rsid w:val="00D46FAC"/>
    <w:rsid w:val="00D47CC4"/>
    <w:rsid w:val="00D5003C"/>
    <w:rsid w:val="00D522AC"/>
    <w:rsid w:val="00D52966"/>
    <w:rsid w:val="00D558E2"/>
    <w:rsid w:val="00D57551"/>
    <w:rsid w:val="00D578EB"/>
    <w:rsid w:val="00D609DE"/>
    <w:rsid w:val="00D60B7E"/>
    <w:rsid w:val="00D628D0"/>
    <w:rsid w:val="00D64EA0"/>
    <w:rsid w:val="00D655B4"/>
    <w:rsid w:val="00D666AD"/>
    <w:rsid w:val="00D705CD"/>
    <w:rsid w:val="00D7284B"/>
    <w:rsid w:val="00D72C72"/>
    <w:rsid w:val="00D73D1D"/>
    <w:rsid w:val="00D7454A"/>
    <w:rsid w:val="00D75B49"/>
    <w:rsid w:val="00D76572"/>
    <w:rsid w:val="00D76FB6"/>
    <w:rsid w:val="00D774CD"/>
    <w:rsid w:val="00D821B8"/>
    <w:rsid w:val="00D82BF5"/>
    <w:rsid w:val="00D84AD2"/>
    <w:rsid w:val="00D85714"/>
    <w:rsid w:val="00D85C9D"/>
    <w:rsid w:val="00D864E9"/>
    <w:rsid w:val="00D86BDC"/>
    <w:rsid w:val="00D86DF8"/>
    <w:rsid w:val="00D876D0"/>
    <w:rsid w:val="00D87C77"/>
    <w:rsid w:val="00D90590"/>
    <w:rsid w:val="00D907F4"/>
    <w:rsid w:val="00D914EA"/>
    <w:rsid w:val="00D91C41"/>
    <w:rsid w:val="00D9234E"/>
    <w:rsid w:val="00D923A0"/>
    <w:rsid w:val="00D93CF5"/>
    <w:rsid w:val="00D962D7"/>
    <w:rsid w:val="00DA0CDA"/>
    <w:rsid w:val="00DA17F1"/>
    <w:rsid w:val="00DA1A5D"/>
    <w:rsid w:val="00DA35E4"/>
    <w:rsid w:val="00DA43E8"/>
    <w:rsid w:val="00DA5813"/>
    <w:rsid w:val="00DA6F4A"/>
    <w:rsid w:val="00DB09FD"/>
    <w:rsid w:val="00DB436F"/>
    <w:rsid w:val="00DB76D3"/>
    <w:rsid w:val="00DC0E6A"/>
    <w:rsid w:val="00DC34F2"/>
    <w:rsid w:val="00DC38C6"/>
    <w:rsid w:val="00DC3942"/>
    <w:rsid w:val="00DC4699"/>
    <w:rsid w:val="00DC47B9"/>
    <w:rsid w:val="00DC4B9A"/>
    <w:rsid w:val="00DC5945"/>
    <w:rsid w:val="00DC6156"/>
    <w:rsid w:val="00DC7103"/>
    <w:rsid w:val="00DC74AC"/>
    <w:rsid w:val="00DD0327"/>
    <w:rsid w:val="00DD05B5"/>
    <w:rsid w:val="00DD0CC1"/>
    <w:rsid w:val="00DD0DE4"/>
    <w:rsid w:val="00DD2220"/>
    <w:rsid w:val="00DD2319"/>
    <w:rsid w:val="00DD3073"/>
    <w:rsid w:val="00DD3DB9"/>
    <w:rsid w:val="00DD4A63"/>
    <w:rsid w:val="00DD60DC"/>
    <w:rsid w:val="00DD66A0"/>
    <w:rsid w:val="00DD6AF3"/>
    <w:rsid w:val="00DE1ED2"/>
    <w:rsid w:val="00DE2A86"/>
    <w:rsid w:val="00DE3F54"/>
    <w:rsid w:val="00DE5046"/>
    <w:rsid w:val="00DE54E6"/>
    <w:rsid w:val="00DE62D7"/>
    <w:rsid w:val="00DE7A18"/>
    <w:rsid w:val="00DF0B2E"/>
    <w:rsid w:val="00DF2453"/>
    <w:rsid w:val="00DF3988"/>
    <w:rsid w:val="00DF522B"/>
    <w:rsid w:val="00DF58B8"/>
    <w:rsid w:val="00DF5B8C"/>
    <w:rsid w:val="00DF635E"/>
    <w:rsid w:val="00DF6653"/>
    <w:rsid w:val="00DF7E74"/>
    <w:rsid w:val="00E009D4"/>
    <w:rsid w:val="00E00F64"/>
    <w:rsid w:val="00E0214E"/>
    <w:rsid w:val="00E02245"/>
    <w:rsid w:val="00E02837"/>
    <w:rsid w:val="00E02D64"/>
    <w:rsid w:val="00E0470E"/>
    <w:rsid w:val="00E05C38"/>
    <w:rsid w:val="00E07C50"/>
    <w:rsid w:val="00E07FE6"/>
    <w:rsid w:val="00E100FC"/>
    <w:rsid w:val="00E10F61"/>
    <w:rsid w:val="00E120E9"/>
    <w:rsid w:val="00E13794"/>
    <w:rsid w:val="00E1712F"/>
    <w:rsid w:val="00E25FF4"/>
    <w:rsid w:val="00E260F6"/>
    <w:rsid w:val="00E264AB"/>
    <w:rsid w:val="00E26512"/>
    <w:rsid w:val="00E26907"/>
    <w:rsid w:val="00E2767F"/>
    <w:rsid w:val="00E31385"/>
    <w:rsid w:val="00E344E0"/>
    <w:rsid w:val="00E3478D"/>
    <w:rsid w:val="00E36326"/>
    <w:rsid w:val="00E365B2"/>
    <w:rsid w:val="00E37E6F"/>
    <w:rsid w:val="00E40BAB"/>
    <w:rsid w:val="00E40FF3"/>
    <w:rsid w:val="00E44B50"/>
    <w:rsid w:val="00E45226"/>
    <w:rsid w:val="00E4641E"/>
    <w:rsid w:val="00E464EA"/>
    <w:rsid w:val="00E469AC"/>
    <w:rsid w:val="00E4740D"/>
    <w:rsid w:val="00E476E0"/>
    <w:rsid w:val="00E506DA"/>
    <w:rsid w:val="00E50BE0"/>
    <w:rsid w:val="00E5150C"/>
    <w:rsid w:val="00E51D54"/>
    <w:rsid w:val="00E53855"/>
    <w:rsid w:val="00E53FE7"/>
    <w:rsid w:val="00E542EE"/>
    <w:rsid w:val="00E57158"/>
    <w:rsid w:val="00E60C6F"/>
    <w:rsid w:val="00E61D76"/>
    <w:rsid w:val="00E62355"/>
    <w:rsid w:val="00E6455F"/>
    <w:rsid w:val="00E67B5B"/>
    <w:rsid w:val="00E7081D"/>
    <w:rsid w:val="00E716B0"/>
    <w:rsid w:val="00E71B05"/>
    <w:rsid w:val="00E72761"/>
    <w:rsid w:val="00E72A8B"/>
    <w:rsid w:val="00E72CDC"/>
    <w:rsid w:val="00E731B6"/>
    <w:rsid w:val="00E75BDF"/>
    <w:rsid w:val="00E75F8F"/>
    <w:rsid w:val="00E801CB"/>
    <w:rsid w:val="00E80B9F"/>
    <w:rsid w:val="00E81500"/>
    <w:rsid w:val="00E81525"/>
    <w:rsid w:val="00E82B5C"/>
    <w:rsid w:val="00E83558"/>
    <w:rsid w:val="00E852B7"/>
    <w:rsid w:val="00E85AAB"/>
    <w:rsid w:val="00E86506"/>
    <w:rsid w:val="00E86AF0"/>
    <w:rsid w:val="00E90903"/>
    <w:rsid w:val="00E94330"/>
    <w:rsid w:val="00E94DF8"/>
    <w:rsid w:val="00E95551"/>
    <w:rsid w:val="00E95921"/>
    <w:rsid w:val="00E96E9F"/>
    <w:rsid w:val="00E977DE"/>
    <w:rsid w:val="00E97D7B"/>
    <w:rsid w:val="00EA05E8"/>
    <w:rsid w:val="00EA08B7"/>
    <w:rsid w:val="00EA0F17"/>
    <w:rsid w:val="00EA0F79"/>
    <w:rsid w:val="00EA2DBD"/>
    <w:rsid w:val="00EA3459"/>
    <w:rsid w:val="00EA375F"/>
    <w:rsid w:val="00EA387F"/>
    <w:rsid w:val="00EA42F4"/>
    <w:rsid w:val="00EA4DB8"/>
    <w:rsid w:val="00EA50BC"/>
    <w:rsid w:val="00EA68CA"/>
    <w:rsid w:val="00EA785F"/>
    <w:rsid w:val="00EB1D5F"/>
    <w:rsid w:val="00EB1D9D"/>
    <w:rsid w:val="00EB2265"/>
    <w:rsid w:val="00EB2803"/>
    <w:rsid w:val="00EB3906"/>
    <w:rsid w:val="00EB39D1"/>
    <w:rsid w:val="00EB3CE3"/>
    <w:rsid w:val="00EB3FF7"/>
    <w:rsid w:val="00EB4B71"/>
    <w:rsid w:val="00EB525E"/>
    <w:rsid w:val="00EB53B9"/>
    <w:rsid w:val="00EB5805"/>
    <w:rsid w:val="00EB7423"/>
    <w:rsid w:val="00EB78AB"/>
    <w:rsid w:val="00EB7C54"/>
    <w:rsid w:val="00EB7D62"/>
    <w:rsid w:val="00EC09DB"/>
    <w:rsid w:val="00EC7288"/>
    <w:rsid w:val="00EC75A1"/>
    <w:rsid w:val="00EC7CF1"/>
    <w:rsid w:val="00ED066E"/>
    <w:rsid w:val="00ED0E7E"/>
    <w:rsid w:val="00ED1657"/>
    <w:rsid w:val="00ED2376"/>
    <w:rsid w:val="00ED2A51"/>
    <w:rsid w:val="00ED3A5E"/>
    <w:rsid w:val="00ED4007"/>
    <w:rsid w:val="00ED4DBC"/>
    <w:rsid w:val="00ED5F20"/>
    <w:rsid w:val="00ED72DF"/>
    <w:rsid w:val="00EE008E"/>
    <w:rsid w:val="00EE23AB"/>
    <w:rsid w:val="00EE2F02"/>
    <w:rsid w:val="00EE31E0"/>
    <w:rsid w:val="00EE3C79"/>
    <w:rsid w:val="00EE3DF6"/>
    <w:rsid w:val="00EE4994"/>
    <w:rsid w:val="00EE4F05"/>
    <w:rsid w:val="00EE5B53"/>
    <w:rsid w:val="00EE5C04"/>
    <w:rsid w:val="00EE6615"/>
    <w:rsid w:val="00EF1E49"/>
    <w:rsid w:val="00EF52C0"/>
    <w:rsid w:val="00EF5BA8"/>
    <w:rsid w:val="00EF6387"/>
    <w:rsid w:val="00EF63FA"/>
    <w:rsid w:val="00EF72A0"/>
    <w:rsid w:val="00F01028"/>
    <w:rsid w:val="00F0266D"/>
    <w:rsid w:val="00F0685A"/>
    <w:rsid w:val="00F06EB3"/>
    <w:rsid w:val="00F07289"/>
    <w:rsid w:val="00F119EA"/>
    <w:rsid w:val="00F131C2"/>
    <w:rsid w:val="00F16145"/>
    <w:rsid w:val="00F16970"/>
    <w:rsid w:val="00F16EE2"/>
    <w:rsid w:val="00F20308"/>
    <w:rsid w:val="00F2063C"/>
    <w:rsid w:val="00F20BAF"/>
    <w:rsid w:val="00F20F65"/>
    <w:rsid w:val="00F21CED"/>
    <w:rsid w:val="00F21E50"/>
    <w:rsid w:val="00F22147"/>
    <w:rsid w:val="00F227C7"/>
    <w:rsid w:val="00F245C4"/>
    <w:rsid w:val="00F24BF5"/>
    <w:rsid w:val="00F2523A"/>
    <w:rsid w:val="00F277E3"/>
    <w:rsid w:val="00F27A31"/>
    <w:rsid w:val="00F27CA0"/>
    <w:rsid w:val="00F30491"/>
    <w:rsid w:val="00F30EBC"/>
    <w:rsid w:val="00F313DB"/>
    <w:rsid w:val="00F33A1E"/>
    <w:rsid w:val="00F33ACC"/>
    <w:rsid w:val="00F340D0"/>
    <w:rsid w:val="00F340E5"/>
    <w:rsid w:val="00F36880"/>
    <w:rsid w:val="00F3731F"/>
    <w:rsid w:val="00F40DDE"/>
    <w:rsid w:val="00F41E54"/>
    <w:rsid w:val="00F42C32"/>
    <w:rsid w:val="00F43855"/>
    <w:rsid w:val="00F4429B"/>
    <w:rsid w:val="00F45018"/>
    <w:rsid w:val="00F461E7"/>
    <w:rsid w:val="00F51322"/>
    <w:rsid w:val="00F51B45"/>
    <w:rsid w:val="00F5204C"/>
    <w:rsid w:val="00F5225C"/>
    <w:rsid w:val="00F5525B"/>
    <w:rsid w:val="00F56A93"/>
    <w:rsid w:val="00F57512"/>
    <w:rsid w:val="00F6049A"/>
    <w:rsid w:val="00F61990"/>
    <w:rsid w:val="00F61AA0"/>
    <w:rsid w:val="00F62CA3"/>
    <w:rsid w:val="00F6389E"/>
    <w:rsid w:val="00F63D82"/>
    <w:rsid w:val="00F6482D"/>
    <w:rsid w:val="00F65920"/>
    <w:rsid w:val="00F70694"/>
    <w:rsid w:val="00F70F26"/>
    <w:rsid w:val="00F71EAC"/>
    <w:rsid w:val="00F73381"/>
    <w:rsid w:val="00F73631"/>
    <w:rsid w:val="00F73DDB"/>
    <w:rsid w:val="00F73FDA"/>
    <w:rsid w:val="00F76DBE"/>
    <w:rsid w:val="00F7768D"/>
    <w:rsid w:val="00F811F8"/>
    <w:rsid w:val="00F8549E"/>
    <w:rsid w:val="00F862CF"/>
    <w:rsid w:val="00F90F1F"/>
    <w:rsid w:val="00F923D4"/>
    <w:rsid w:val="00F9301E"/>
    <w:rsid w:val="00F95C71"/>
    <w:rsid w:val="00FA09AF"/>
    <w:rsid w:val="00FA09C5"/>
    <w:rsid w:val="00FA3523"/>
    <w:rsid w:val="00FA4134"/>
    <w:rsid w:val="00FA4508"/>
    <w:rsid w:val="00FA5786"/>
    <w:rsid w:val="00FA5DD7"/>
    <w:rsid w:val="00FA600D"/>
    <w:rsid w:val="00FA68D1"/>
    <w:rsid w:val="00FA6CF1"/>
    <w:rsid w:val="00FB184F"/>
    <w:rsid w:val="00FB28BB"/>
    <w:rsid w:val="00FB43EC"/>
    <w:rsid w:val="00FB4879"/>
    <w:rsid w:val="00FB524A"/>
    <w:rsid w:val="00FB7553"/>
    <w:rsid w:val="00FC0614"/>
    <w:rsid w:val="00FC0971"/>
    <w:rsid w:val="00FC149D"/>
    <w:rsid w:val="00FC19AA"/>
    <w:rsid w:val="00FC1A20"/>
    <w:rsid w:val="00FC2CD4"/>
    <w:rsid w:val="00FC3E3F"/>
    <w:rsid w:val="00FC48C7"/>
    <w:rsid w:val="00FC5405"/>
    <w:rsid w:val="00FC707F"/>
    <w:rsid w:val="00FD068C"/>
    <w:rsid w:val="00FD0CD4"/>
    <w:rsid w:val="00FD3530"/>
    <w:rsid w:val="00FD4CDA"/>
    <w:rsid w:val="00FD62B6"/>
    <w:rsid w:val="00FE0D09"/>
    <w:rsid w:val="00FE0E99"/>
    <w:rsid w:val="00FE3C9D"/>
    <w:rsid w:val="00FE41F5"/>
    <w:rsid w:val="00FE69DB"/>
    <w:rsid w:val="00FE6F24"/>
    <w:rsid w:val="00FE7435"/>
    <w:rsid w:val="00FE793C"/>
    <w:rsid w:val="00FF1CD1"/>
    <w:rsid w:val="00FF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85341C"/>
  <w15:docId w15:val="{FF41C2DA-6AC2-4207-A924-5CC78ADF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ED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07C50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E07C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07C5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E07C5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E07C5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E07C50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07C50"/>
    <w:pPr>
      <w:jc w:val="center"/>
    </w:pPr>
    <w:rPr>
      <w:b/>
      <w:bCs/>
      <w:sz w:val="28"/>
    </w:rPr>
  </w:style>
  <w:style w:type="paragraph" w:styleId="a5">
    <w:name w:val="header"/>
    <w:basedOn w:val="a"/>
    <w:rsid w:val="00E07C5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07C50"/>
  </w:style>
  <w:style w:type="character" w:styleId="a7">
    <w:name w:val="Hyperlink"/>
    <w:rsid w:val="00E07C50"/>
    <w:rPr>
      <w:color w:val="003366"/>
      <w:u w:val="single"/>
    </w:rPr>
  </w:style>
  <w:style w:type="paragraph" w:styleId="a8">
    <w:name w:val="Balloon Text"/>
    <w:basedOn w:val="a"/>
    <w:semiHidden/>
    <w:rsid w:val="00E07C5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E07C50"/>
    <w:pPr>
      <w:spacing w:before="100" w:beforeAutospacing="1" w:after="100" w:afterAutospacing="1"/>
    </w:pPr>
    <w:rPr>
      <w:color w:val="CC4F0B"/>
    </w:rPr>
  </w:style>
  <w:style w:type="paragraph" w:styleId="aa">
    <w:name w:val="Body Text Indent"/>
    <w:basedOn w:val="a"/>
    <w:link w:val="ab"/>
    <w:uiPriority w:val="99"/>
    <w:rsid w:val="00E07C50"/>
    <w:pPr>
      <w:ind w:firstLine="720"/>
      <w:jc w:val="both"/>
    </w:pPr>
    <w:rPr>
      <w:szCs w:val="20"/>
    </w:rPr>
  </w:style>
  <w:style w:type="paragraph" w:styleId="20">
    <w:name w:val="List 2"/>
    <w:basedOn w:val="a"/>
    <w:rsid w:val="00E07C50"/>
    <w:pPr>
      <w:ind w:left="566" w:hanging="283"/>
    </w:pPr>
  </w:style>
  <w:style w:type="paragraph" w:styleId="30">
    <w:name w:val="List 3"/>
    <w:basedOn w:val="a"/>
    <w:rsid w:val="00E07C50"/>
    <w:pPr>
      <w:ind w:left="849" w:hanging="283"/>
    </w:pPr>
  </w:style>
  <w:style w:type="paragraph" w:styleId="21">
    <w:name w:val="List Continue 2"/>
    <w:basedOn w:val="a"/>
    <w:rsid w:val="00E07C50"/>
    <w:pPr>
      <w:spacing w:after="120"/>
      <w:ind w:left="566"/>
    </w:pPr>
  </w:style>
  <w:style w:type="paragraph" w:styleId="31">
    <w:name w:val="List Continue 3"/>
    <w:basedOn w:val="a"/>
    <w:rsid w:val="00E07C50"/>
    <w:pPr>
      <w:spacing w:after="120"/>
      <w:ind w:left="849"/>
    </w:pPr>
  </w:style>
  <w:style w:type="paragraph" w:styleId="ac">
    <w:name w:val="Body Text"/>
    <w:basedOn w:val="a"/>
    <w:rsid w:val="00E07C50"/>
    <w:pPr>
      <w:spacing w:after="120"/>
    </w:pPr>
  </w:style>
  <w:style w:type="paragraph" w:styleId="ad">
    <w:name w:val="Normal Indent"/>
    <w:basedOn w:val="a"/>
    <w:rsid w:val="00E07C50"/>
    <w:pPr>
      <w:ind w:left="708"/>
    </w:pPr>
  </w:style>
  <w:style w:type="paragraph" w:customStyle="1" w:styleId="11">
    <w:name w:val="Заголовок 11"/>
    <w:basedOn w:val="a"/>
    <w:next w:val="a"/>
    <w:rsid w:val="00E07C50"/>
    <w:pPr>
      <w:autoSpaceDE w:val="0"/>
      <w:autoSpaceDN w:val="0"/>
      <w:adjustRightInd w:val="0"/>
      <w:spacing w:before="440" w:after="60"/>
    </w:pPr>
    <w:rPr>
      <w:rFonts w:ascii="Arial" w:hAnsi="Arial" w:cs="Arial"/>
      <w:b/>
      <w:bCs/>
      <w:sz w:val="34"/>
      <w:szCs w:val="34"/>
    </w:rPr>
  </w:style>
  <w:style w:type="paragraph" w:customStyle="1" w:styleId="ae">
    <w:name w:val="?сновной текст с отступом"/>
    <w:basedOn w:val="a"/>
    <w:rsid w:val="00E07C50"/>
    <w:pPr>
      <w:widowControl w:val="0"/>
      <w:autoSpaceDE w:val="0"/>
      <w:autoSpaceDN w:val="0"/>
      <w:adjustRightInd w:val="0"/>
      <w:ind w:firstLine="720"/>
      <w:jc w:val="both"/>
    </w:pPr>
  </w:style>
  <w:style w:type="paragraph" w:styleId="22">
    <w:name w:val="Body Text Indent 2"/>
    <w:basedOn w:val="a"/>
    <w:rsid w:val="00E07C50"/>
    <w:pPr>
      <w:spacing w:after="240"/>
      <w:ind w:firstLine="709"/>
      <w:jc w:val="both"/>
    </w:pPr>
    <w:rPr>
      <w:rFonts w:ascii="Arial" w:hAnsi="Arial"/>
      <w:sz w:val="22"/>
    </w:rPr>
  </w:style>
  <w:style w:type="paragraph" w:styleId="32">
    <w:name w:val="Body Text Indent 3"/>
    <w:basedOn w:val="a"/>
    <w:rsid w:val="00E07C50"/>
    <w:pPr>
      <w:spacing w:after="120"/>
      <w:ind w:firstLine="708"/>
      <w:jc w:val="both"/>
    </w:pPr>
    <w:rPr>
      <w:rFonts w:ascii="Arial" w:hAnsi="Arial"/>
      <w:sz w:val="22"/>
    </w:rPr>
  </w:style>
  <w:style w:type="paragraph" w:styleId="23">
    <w:name w:val="Body Text 2"/>
    <w:basedOn w:val="a"/>
    <w:link w:val="24"/>
    <w:rsid w:val="00E07C50"/>
    <w:pPr>
      <w:spacing w:after="120"/>
      <w:jc w:val="both"/>
    </w:pPr>
    <w:rPr>
      <w:rFonts w:ascii="Arial" w:hAnsi="Arial"/>
      <w:sz w:val="22"/>
    </w:rPr>
  </w:style>
  <w:style w:type="paragraph" w:customStyle="1" w:styleId="Heading">
    <w:name w:val="Heading"/>
    <w:rsid w:val="00E07C5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ConsPlusTitle">
    <w:name w:val="ConsPlusTitle"/>
    <w:uiPriority w:val="99"/>
    <w:rsid w:val="004C5D1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086B5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4">
    <w:name w:val="Заголовок Знак"/>
    <w:link w:val="a3"/>
    <w:locked/>
    <w:rsid w:val="0022141C"/>
    <w:rPr>
      <w:b/>
      <w:bCs/>
      <w:sz w:val="28"/>
      <w:szCs w:val="24"/>
      <w:lang w:val="ru-RU" w:eastAsia="ru-RU" w:bidi="ar-SA"/>
    </w:rPr>
  </w:style>
  <w:style w:type="paragraph" w:customStyle="1" w:styleId="af">
    <w:name w:val="?азвание"/>
    <w:basedOn w:val="a"/>
    <w:rsid w:val="001E6C5E"/>
    <w:pPr>
      <w:widowControl w:val="0"/>
      <w:autoSpaceDE w:val="0"/>
      <w:autoSpaceDN w:val="0"/>
      <w:adjustRightInd w:val="0"/>
      <w:jc w:val="center"/>
    </w:pPr>
    <w:rPr>
      <w:b/>
      <w:bCs/>
      <w:sz w:val="28"/>
      <w:szCs w:val="28"/>
    </w:rPr>
  </w:style>
  <w:style w:type="paragraph" w:styleId="af0">
    <w:name w:val="footer"/>
    <w:basedOn w:val="a"/>
    <w:rsid w:val="00C8343B"/>
    <w:pPr>
      <w:tabs>
        <w:tab w:val="center" w:pos="4677"/>
        <w:tab w:val="right" w:pos="9355"/>
      </w:tabs>
    </w:pPr>
  </w:style>
  <w:style w:type="character" w:customStyle="1" w:styleId="ab">
    <w:name w:val="Основной текст с отступом Знак"/>
    <w:link w:val="aa"/>
    <w:uiPriority w:val="99"/>
    <w:rsid w:val="00257CD1"/>
    <w:rPr>
      <w:sz w:val="24"/>
    </w:rPr>
  </w:style>
  <w:style w:type="paragraph" w:styleId="af1">
    <w:name w:val="List"/>
    <w:basedOn w:val="a"/>
    <w:rsid w:val="009C5197"/>
    <w:pPr>
      <w:ind w:left="283" w:hanging="283"/>
      <w:contextualSpacing/>
    </w:pPr>
  </w:style>
  <w:style w:type="paragraph" w:styleId="af2">
    <w:name w:val="Document Map"/>
    <w:basedOn w:val="a"/>
    <w:semiHidden/>
    <w:rsid w:val="005B59E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pb">
    <w:name w:val="npb"/>
    <w:basedOn w:val="a"/>
    <w:rsid w:val="000024D1"/>
    <w:pPr>
      <w:spacing w:before="15" w:after="15"/>
      <w:jc w:val="center"/>
    </w:pPr>
    <w:rPr>
      <w:b/>
      <w:bCs/>
      <w:color w:val="800000"/>
      <w:sz w:val="28"/>
      <w:szCs w:val="28"/>
    </w:rPr>
  </w:style>
  <w:style w:type="character" w:customStyle="1" w:styleId="25">
    <w:name w:val="Знак Знак2"/>
    <w:rsid w:val="00721022"/>
    <w:rPr>
      <w:b/>
      <w:bCs/>
      <w:sz w:val="28"/>
      <w:szCs w:val="24"/>
      <w:lang w:val="ru-RU" w:eastAsia="ru-RU" w:bidi="ar-SA"/>
    </w:rPr>
  </w:style>
  <w:style w:type="paragraph" w:customStyle="1" w:styleId="af3">
    <w:name w:val="Заголовок статьи"/>
    <w:basedOn w:val="a"/>
    <w:next w:val="a"/>
    <w:rsid w:val="00CC60B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6"/>
      <w:szCs w:val="26"/>
    </w:rPr>
  </w:style>
  <w:style w:type="character" w:customStyle="1" w:styleId="50">
    <w:name w:val="Знак Знак5"/>
    <w:locked/>
    <w:rsid w:val="00DD0327"/>
    <w:rPr>
      <w:b/>
      <w:bCs/>
      <w:sz w:val="28"/>
      <w:szCs w:val="24"/>
      <w:lang w:val="ru-RU" w:eastAsia="ru-RU" w:bidi="ar-SA"/>
    </w:rPr>
  </w:style>
  <w:style w:type="character" w:styleId="af4">
    <w:name w:val="Strong"/>
    <w:uiPriority w:val="22"/>
    <w:qFormat/>
    <w:rsid w:val="00DA35E4"/>
    <w:rPr>
      <w:b/>
      <w:bCs/>
    </w:rPr>
  </w:style>
  <w:style w:type="paragraph" w:customStyle="1" w:styleId="msonormalcxspmiddle">
    <w:name w:val="msonormalcxspmiddle"/>
    <w:basedOn w:val="a"/>
    <w:rsid w:val="00DA35E4"/>
    <w:pPr>
      <w:spacing w:before="100" w:beforeAutospacing="1" w:after="100" w:afterAutospacing="1"/>
    </w:pPr>
  </w:style>
  <w:style w:type="character" w:customStyle="1" w:styleId="grame">
    <w:name w:val="grame"/>
    <w:rsid w:val="00932BBD"/>
  </w:style>
  <w:style w:type="paragraph" w:customStyle="1" w:styleId="textn">
    <w:name w:val="textn"/>
    <w:basedOn w:val="a"/>
    <w:rsid w:val="0096454F"/>
    <w:pPr>
      <w:spacing w:before="100" w:beforeAutospacing="1" w:after="100" w:afterAutospacing="1"/>
    </w:pPr>
  </w:style>
  <w:style w:type="table" w:styleId="af5">
    <w:name w:val="Table Grid"/>
    <w:basedOn w:val="a1"/>
    <w:uiPriority w:val="59"/>
    <w:rsid w:val="00033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3">
    <w:name w:val="Основной текст (3)_"/>
    <w:link w:val="34"/>
    <w:rsid w:val="000B24B4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character" w:customStyle="1" w:styleId="3TimesNewRoman4pt">
    <w:name w:val="Основной текст (3) + Times New Roman;4 pt;Не курсив"/>
    <w:rsid w:val="000B24B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paragraph" w:customStyle="1" w:styleId="34">
    <w:name w:val="Основной текст (3)"/>
    <w:basedOn w:val="a"/>
    <w:link w:val="33"/>
    <w:rsid w:val="000B24B4"/>
    <w:pPr>
      <w:widowControl w:val="0"/>
      <w:shd w:val="clear" w:color="auto" w:fill="FFFFFF"/>
      <w:spacing w:before="180" w:after="180" w:line="226" w:lineRule="exact"/>
      <w:ind w:firstLine="700"/>
      <w:jc w:val="both"/>
    </w:pPr>
    <w:rPr>
      <w:rFonts w:ascii="Arial" w:eastAsia="Arial" w:hAnsi="Arial"/>
      <w:i/>
      <w:iCs/>
      <w:sz w:val="18"/>
      <w:szCs w:val="18"/>
    </w:rPr>
  </w:style>
  <w:style w:type="character" w:customStyle="1" w:styleId="commentcontents">
    <w:name w:val="commentcontents"/>
    <w:basedOn w:val="a0"/>
    <w:rsid w:val="00231BAC"/>
  </w:style>
  <w:style w:type="character" w:customStyle="1" w:styleId="51">
    <w:name w:val="Основной текст (5)_"/>
    <w:rsid w:val="002D44A0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2">
    <w:name w:val="Основной текст (5) + Не полужирный"/>
    <w:rsid w:val="002D44A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3">
    <w:name w:val="Основной текст (5)"/>
    <w:rsid w:val="002D44A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">
    <w:name w:val="Основной текст (9)_"/>
    <w:link w:val="90"/>
    <w:rsid w:val="002D44A0"/>
    <w:rPr>
      <w:rFonts w:ascii="Segoe UI" w:eastAsia="Segoe UI" w:hAnsi="Segoe UI" w:cs="Segoe UI"/>
      <w:b/>
      <w:bCs/>
      <w:sz w:val="21"/>
      <w:szCs w:val="21"/>
      <w:shd w:val="clear" w:color="auto" w:fill="FFFFFF"/>
    </w:rPr>
  </w:style>
  <w:style w:type="character" w:customStyle="1" w:styleId="91">
    <w:name w:val="Основной текст (9) + Не полужирный"/>
    <w:rsid w:val="002D44A0"/>
    <w:rPr>
      <w:rFonts w:ascii="Segoe UI" w:eastAsia="Segoe UI" w:hAnsi="Segoe UI" w:cs="Segoe U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5Georgia10pt">
    <w:name w:val="Основной текст (5) + Georgia;10 pt;Не полужирный"/>
    <w:rsid w:val="002D44A0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90">
    <w:name w:val="Основной текст (9)"/>
    <w:basedOn w:val="a"/>
    <w:link w:val="9"/>
    <w:rsid w:val="002D44A0"/>
    <w:pPr>
      <w:widowControl w:val="0"/>
      <w:shd w:val="clear" w:color="auto" w:fill="FFFFFF"/>
      <w:spacing w:after="180" w:line="235" w:lineRule="exact"/>
      <w:ind w:firstLine="600"/>
    </w:pPr>
    <w:rPr>
      <w:rFonts w:ascii="Segoe UI" w:eastAsia="Segoe UI" w:hAnsi="Segoe UI"/>
      <w:b/>
      <w:bCs/>
      <w:sz w:val="21"/>
      <w:szCs w:val="21"/>
    </w:rPr>
  </w:style>
  <w:style w:type="paragraph" w:customStyle="1" w:styleId="-11">
    <w:name w:val="Цветной список - Акцент 11"/>
    <w:basedOn w:val="a"/>
    <w:uiPriority w:val="34"/>
    <w:qFormat/>
    <w:rsid w:val="000170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udar">
    <w:name w:val="udar"/>
    <w:basedOn w:val="a0"/>
    <w:rsid w:val="000170B0"/>
  </w:style>
  <w:style w:type="character" w:customStyle="1" w:styleId="10">
    <w:name w:val="Заголовок 1 Знак"/>
    <w:link w:val="1"/>
    <w:rsid w:val="00D52966"/>
    <w:rPr>
      <w:sz w:val="32"/>
      <w:szCs w:val="24"/>
    </w:rPr>
  </w:style>
  <w:style w:type="paragraph" w:customStyle="1" w:styleId="formattext">
    <w:name w:val="formattext"/>
    <w:basedOn w:val="a"/>
    <w:rsid w:val="005C6631"/>
    <w:pPr>
      <w:spacing w:before="100" w:beforeAutospacing="1" w:after="100" w:afterAutospacing="1"/>
    </w:pPr>
  </w:style>
  <w:style w:type="character" w:customStyle="1" w:styleId="40">
    <w:name w:val="Основной текст (4)_"/>
    <w:link w:val="41"/>
    <w:rsid w:val="00E45226"/>
    <w:rPr>
      <w:rFonts w:ascii="Trebuchet MS" w:eastAsia="Trebuchet MS" w:hAnsi="Trebuchet MS" w:cs="Trebuchet MS"/>
      <w:i/>
      <w:iCs/>
      <w:shd w:val="clear" w:color="auto" w:fill="FFFFFF"/>
    </w:rPr>
  </w:style>
  <w:style w:type="character" w:customStyle="1" w:styleId="4CenturySchoolbook55pt">
    <w:name w:val="Основной текст (4) + Century Schoolbook;5;5 pt;Не курсив"/>
    <w:rsid w:val="00E45226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4TimesNewRoman95pt0pt">
    <w:name w:val="Основной текст (4) + Times New Roman;9;5 pt;Полужирный;Не курсив;Интервал 0 pt"/>
    <w:rsid w:val="00E45226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41">
    <w:name w:val="Основной текст (4)"/>
    <w:basedOn w:val="a"/>
    <w:link w:val="40"/>
    <w:rsid w:val="00E45226"/>
    <w:pPr>
      <w:widowControl w:val="0"/>
      <w:shd w:val="clear" w:color="auto" w:fill="FFFFFF"/>
      <w:spacing w:before="60" w:after="60" w:line="250" w:lineRule="exact"/>
      <w:ind w:firstLine="420"/>
      <w:jc w:val="both"/>
    </w:pPr>
    <w:rPr>
      <w:rFonts w:ascii="Trebuchet MS" w:eastAsia="Trebuchet MS" w:hAnsi="Trebuchet MS"/>
      <w:i/>
      <w:iCs/>
      <w:sz w:val="20"/>
      <w:szCs w:val="20"/>
    </w:rPr>
  </w:style>
  <w:style w:type="character" w:styleId="af6">
    <w:name w:val="Emphasis"/>
    <w:uiPriority w:val="20"/>
    <w:qFormat/>
    <w:rsid w:val="00F73381"/>
    <w:rPr>
      <w:i/>
      <w:iCs/>
    </w:rPr>
  </w:style>
  <w:style w:type="paragraph" w:customStyle="1" w:styleId="a10">
    <w:name w:val="a1"/>
    <w:basedOn w:val="a"/>
    <w:rsid w:val="00C82AEA"/>
    <w:pPr>
      <w:spacing w:before="100" w:beforeAutospacing="1" w:after="100" w:afterAutospacing="1"/>
    </w:pPr>
  </w:style>
  <w:style w:type="paragraph" w:customStyle="1" w:styleId="headertext">
    <w:name w:val="headertext"/>
    <w:basedOn w:val="a"/>
    <w:rsid w:val="00341E47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0C5B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0C5B1A"/>
    <w:rPr>
      <w:rFonts w:ascii="Courier New" w:hAnsi="Courier New" w:cs="Courier New"/>
    </w:rPr>
  </w:style>
  <w:style w:type="character" w:customStyle="1" w:styleId="end-tag">
    <w:name w:val="end-tag"/>
    <w:basedOn w:val="a0"/>
    <w:rsid w:val="000C5B1A"/>
  </w:style>
  <w:style w:type="character" w:customStyle="1" w:styleId="start-tag">
    <w:name w:val="start-tag"/>
    <w:basedOn w:val="a0"/>
    <w:rsid w:val="000C5B1A"/>
  </w:style>
  <w:style w:type="character" w:customStyle="1" w:styleId="error">
    <w:name w:val="error"/>
    <w:basedOn w:val="a0"/>
    <w:rsid w:val="000C5B1A"/>
  </w:style>
  <w:style w:type="character" w:customStyle="1" w:styleId="w">
    <w:name w:val="w"/>
    <w:basedOn w:val="a0"/>
    <w:rsid w:val="002D1432"/>
  </w:style>
  <w:style w:type="character" w:styleId="HTML1">
    <w:name w:val="HTML Code"/>
    <w:uiPriority w:val="99"/>
    <w:semiHidden/>
    <w:unhideWhenUsed/>
    <w:rsid w:val="005131E4"/>
    <w:rPr>
      <w:rFonts w:ascii="Courier New" w:eastAsia="Times New Roman" w:hAnsi="Courier New" w:cs="Courier New"/>
      <w:sz w:val="20"/>
      <w:szCs w:val="20"/>
    </w:rPr>
  </w:style>
  <w:style w:type="character" w:customStyle="1" w:styleId="islinks">
    <w:name w:val="islinks"/>
    <w:basedOn w:val="a0"/>
    <w:rsid w:val="00267807"/>
  </w:style>
  <w:style w:type="character" w:customStyle="1" w:styleId="24">
    <w:name w:val="Основной текст 2 Знак"/>
    <w:link w:val="23"/>
    <w:rsid w:val="00614667"/>
    <w:rPr>
      <w:rFonts w:ascii="Arial" w:hAnsi="Arial"/>
      <w:sz w:val="22"/>
      <w:szCs w:val="24"/>
    </w:rPr>
  </w:style>
  <w:style w:type="paragraph" w:customStyle="1" w:styleId="12">
    <w:name w:val="Абзац списка1"/>
    <w:basedOn w:val="a"/>
    <w:rsid w:val="006304AC"/>
    <w:pPr>
      <w:ind w:left="720"/>
      <w:contextualSpacing/>
    </w:pPr>
    <w:rPr>
      <w:rFonts w:eastAsia="Calibri"/>
    </w:rPr>
  </w:style>
  <w:style w:type="paragraph" w:styleId="af7">
    <w:name w:val="List Paragraph"/>
    <w:basedOn w:val="a"/>
    <w:uiPriority w:val="1"/>
    <w:qFormat/>
    <w:rsid w:val="008204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organictitlecontentspan">
    <w:name w:val="organictitlecontentspan"/>
    <w:rsid w:val="002E57B0"/>
  </w:style>
  <w:style w:type="character" w:customStyle="1" w:styleId="path-separator">
    <w:name w:val="path-separator"/>
    <w:rsid w:val="002E57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4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stroyfinexpert.ru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http://content.foto.mail.ru/inbox/alf018/_myphoto/i-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613E8-DFEE-4B3C-B448-BAB4A1646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3428</Words>
  <Characters>19543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НЕГОСУДАРСТВЕННАЯ ЭКСПЕРТНАЯ ОРГАНИЗАЦИЯ</vt:lpstr>
    </vt:vector>
  </TitlesOfParts>
  <Company>Office</Company>
  <LinksUpToDate>false</LinksUpToDate>
  <CharactersWithSpaces>22926</CharactersWithSpaces>
  <SharedDoc>false</SharedDoc>
  <HLinks>
    <vt:vector size="18" baseType="variant">
      <vt:variant>
        <vt:i4>6488130</vt:i4>
      </vt:variant>
      <vt:variant>
        <vt:i4>6</vt:i4>
      </vt:variant>
      <vt:variant>
        <vt:i4>0</vt:i4>
      </vt:variant>
      <vt:variant>
        <vt:i4>5</vt:i4>
      </vt:variant>
      <vt:variant>
        <vt:lpwstr>http://yandex.ru/clck/jsredir?from=yandex.ru%3Bsearch%2F%3Bweb%3B%3B&amp;text=&amp;etext=2202.8rGqC2eRol0rsLzTAR0svPvTrZplxilI4VhmOOe11B2PMyItwjq4o-a28PZDiGUp391LSq6b_Gz9eAyLV9TxWG5yZmhkemlramFqaWF6ZWY.4a1a692918721d7e42b6fecc18a7de4232fdf87e&amp;uuid=&amp;state=jLT9ScZ_wbo,&amp;&amp;cst=AiuY0DBWFJ4BWM_uhLTTxIr-Tjki3gK5tdqkgG8r5dpmfChVYCLJ702ZtTNBwf2rKfAGpaTcmJLXjdp-lioPbuCT0VY9FPR-H0GvrKszmj0cROOge38DM_1zIlSj8TB5TUloVyi29oLAvUedy0UNg4lQevQuJZo_-_cbXWAhWyZ-qKQlmcGaJ-UZgDr00ircX5PuJFjcZNVLv4FTLLEKWXHMpnioR6Q080599pSPrVgbSM8TD9HWsGYkMg1_PZsNZ4koC40Nok_riSNuX4hN10dCXDeBvN1BDSCeBGPDXVob_11vQcD6_yTja0krRA0vv3zZaQ7BukSmfhUJIhmvlAIZQxjbZ8V7hhMoHFnrKlb3xcy7NCXewiKb_sa6xvMzx7e2p0V-85vOnLow0QLUS2AlDyTgxQowoK3gkm5x8znAg9wLCpOFP8k76PX_CrnzNh5QZ5pHN7Qehn2XwOp6QnldrmI2eS_lobghLnJCy50jMKqkelIZ8heLmM2yIrIuM16vrnBQr1WlROEcSzqikscOkh7uBYaJWi6Akl6JE50wpXeCfyxOrJHgOzvhS4AvxFYQqDTIUbQTZ_g-ITT5-5jDOyD27vj40p2n9fLO9-wnb26AEBkrtSdlskmPbBABNc7urqA6xIGyJw8z5qIoIL9eBAHDmHg00am2lIHvfI7wqAM7tm7lonRSFyf7YBdFGEgB7v89OZA05n27NXEe5mxiaHADuhjp57rSln8xWwI-WH1QOnMsot4YghxqtNwDE7Z431-ahu9YtF_PHs1NvRP0c8LlvTVGQqQuqssBM7vGD-OiUhU4eKEkfu6_SvsJLVl5X6DjV3448TlpQ-VywvwfXPEwRDLVy3K__-sKG8-NpnXibmt0W2ulDwkfVzQG56Yrq7pZ_g8YWY_TtOK2jBz1SRFjApKQfk6uu6IudVKoZVw4CsW7JbiY8ycqSg2TQ2Y2qKoWYu6aOxDZmcsnTltWWE64iSRRdwAnK-0ws6Eoa4uAwqKZ0tRfdm6-gJA-exN7krJ1diGzfnpjNvO9bzNO44-sEYliHejn_JDH1lvgkBqQtUPnzQQgnr13GJA-JrqWgbPMYely_XIy0L-US9HJpseurLeOPvChTw04ccQ-W9wRVFJUL49Og-abYxbpsDoXqoeuMkeC4agZg74R7Y-CGGDbyauUorscmmV4eE--0SizRbuQMr6ozag5Qxj6fLuD_oRLGr3-oJlyV6hDohA1At4sUnYhLZOUKHHRdTg,&amp;data=UlNrNmk5WktYejY4cHFySjRXSWhXTzhuQUljNkdmYlp2cGw1Mk1ZMVhHdGhQbDdVbVN4YnNqaDd4MzhrR3dSYzNMSjlETzJiUTFQQS1VUjAxanRRdG5aSTNLdWh6b3NDS09UaldDQTB6WWZPLW5WcE5MUVo1RFZyTFBJOVhjOUQ,&amp;sign=c01f531b876f8c3a1e5d9213114a222f&amp;keyno=0&amp;b64e=2&amp;ref=orjY4mGPRjk5boDnW0uvlrrd71vZw9kpVBUyA8nmgRE-4iC4iBLqxaD2IEEQLh002mBE4E3u1qTUedwGjNlSgpaDVgCFZU_5b5eaIYCGAuOJ5BCByrfALl34_2kZEsI5UV8PFrouh6wg6ixWk1dUYmicTgQ5OrZ3zaxTMmE6qdd-K-ZLAG4Lz7hBKCZT2ILgTZx3zjvIt0LVQbY5d9kDtGAzalaGghNpcbMjJy83y-KKcHTt0sOZow,,&amp;l10n=ru&amp;cts=1658912422374%40%40events%</vt:lpwstr>
      </vt:variant>
      <vt:variant>
        <vt:lpwstr/>
      </vt:variant>
      <vt:variant>
        <vt:i4>393217</vt:i4>
      </vt:variant>
      <vt:variant>
        <vt:i4>3</vt:i4>
      </vt:variant>
      <vt:variant>
        <vt:i4>0</vt:i4>
      </vt:variant>
      <vt:variant>
        <vt:i4>5</vt:i4>
      </vt:variant>
      <vt:variant>
        <vt:lpwstr>http://stroyfinexpert.ru/</vt:lpwstr>
      </vt:variant>
      <vt:variant>
        <vt:lpwstr/>
      </vt:variant>
      <vt:variant>
        <vt:i4>7798858</vt:i4>
      </vt:variant>
      <vt:variant>
        <vt:i4>2348</vt:i4>
      </vt:variant>
      <vt:variant>
        <vt:i4>1028</vt:i4>
      </vt:variant>
      <vt:variant>
        <vt:i4>1</vt:i4>
      </vt:variant>
      <vt:variant>
        <vt:lpwstr>http://content.foto.mail.ru/inbox/alf018/_myphoto/i-3.jpg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НЕГОСУДАРСТВЕННАЯ ЭКСПЕРТНАЯ ОРГАНИЗАЦИЯ</dc:title>
  <dc:subject/>
  <dc:creator>Alex</dc:creator>
  <cp:keywords/>
  <cp:lastModifiedBy>Upravdom</cp:lastModifiedBy>
  <cp:revision>2</cp:revision>
  <cp:lastPrinted>2020-12-13T12:23:00Z</cp:lastPrinted>
  <dcterms:created xsi:type="dcterms:W3CDTF">2022-08-03T04:58:00Z</dcterms:created>
  <dcterms:modified xsi:type="dcterms:W3CDTF">2022-08-03T04:58:00Z</dcterms:modified>
</cp:coreProperties>
</file>